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9254" w14:textId="1D41F646" w:rsidR="008539DE" w:rsidRPr="00625B47" w:rsidRDefault="00625B47" w:rsidP="00625B47">
      <w:pPr>
        <w:jc w:val="both"/>
        <w:rPr>
          <w:rFonts w:ascii="Segoe UI" w:hAnsi="Segoe UI" w:cs="Segoe UI"/>
        </w:rPr>
      </w:pPr>
      <w:r w:rsidRPr="00625B47">
        <w:rPr>
          <w:rFonts w:ascii="Segoe UI" w:hAnsi="Segoe UI" w:cs="Segoe UI"/>
        </w:rPr>
        <w:t xml:space="preserve">Set up monthly review meetings where each of the required </w:t>
      </w:r>
      <w:bookmarkStart w:id="0" w:name="_GoBack"/>
      <w:bookmarkEnd w:id="0"/>
      <w:r w:rsidRPr="00625B47">
        <w:rPr>
          <w:rFonts w:ascii="Segoe UI" w:hAnsi="Segoe UI" w:cs="Segoe UI"/>
        </w:rPr>
        <w:t xml:space="preserve">issues are discussed, but not </w:t>
      </w:r>
      <w:r w:rsidR="009E140E">
        <w:rPr>
          <w:rFonts w:ascii="Segoe UI" w:hAnsi="Segoe UI" w:cs="Segoe UI"/>
        </w:rPr>
        <w:t>every item at every review</w:t>
      </w:r>
      <w:r w:rsidRPr="00625B47">
        <w:rPr>
          <w:rFonts w:ascii="Segoe UI" w:hAnsi="Segoe UI" w:cs="Segoe UI"/>
        </w:rPr>
        <w:t xml:space="preserve"> meeting. For example, </w:t>
      </w:r>
      <w:r w:rsidR="009E140E">
        <w:rPr>
          <w:rFonts w:ascii="Segoe UI" w:hAnsi="Segoe UI" w:cs="Segoe UI"/>
        </w:rPr>
        <w:t>p</w:t>
      </w:r>
      <w:r w:rsidRPr="00625B47">
        <w:rPr>
          <w:rFonts w:ascii="Segoe UI" w:hAnsi="Segoe UI" w:cs="Segoe UI"/>
        </w:rPr>
        <w:t xml:space="preserve">roduct </w:t>
      </w:r>
      <w:r w:rsidR="009E140E">
        <w:rPr>
          <w:rFonts w:ascii="Segoe UI" w:hAnsi="Segoe UI" w:cs="Segoe UI"/>
        </w:rPr>
        <w:t>c</w:t>
      </w:r>
      <w:r w:rsidRPr="00625B47">
        <w:rPr>
          <w:rFonts w:ascii="Segoe UI" w:hAnsi="Segoe UI" w:cs="Segoe UI"/>
        </w:rPr>
        <w:t xml:space="preserve">onformance </w:t>
      </w:r>
      <w:r w:rsidR="009E140E">
        <w:rPr>
          <w:rFonts w:ascii="Segoe UI" w:hAnsi="Segoe UI" w:cs="Segoe UI"/>
        </w:rPr>
        <w:t xml:space="preserve">and customer feedback </w:t>
      </w:r>
      <w:r w:rsidR="009E140E" w:rsidRPr="00625B47">
        <w:rPr>
          <w:rFonts w:ascii="Segoe UI" w:hAnsi="Segoe UI" w:cs="Segoe UI"/>
        </w:rPr>
        <w:t>are</w:t>
      </w:r>
      <w:r w:rsidRPr="00625B47">
        <w:rPr>
          <w:rFonts w:ascii="Segoe UI" w:hAnsi="Segoe UI" w:cs="Segoe UI"/>
        </w:rPr>
        <w:t xml:space="preserve"> covered each month but the maintenance</w:t>
      </w:r>
      <w:r>
        <w:rPr>
          <w:rFonts w:ascii="Segoe UI" w:hAnsi="Segoe UI" w:cs="Segoe UI"/>
        </w:rPr>
        <w:t xml:space="preserve"> of</w:t>
      </w:r>
      <w:r w:rsidRPr="00625B4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the policy and </w:t>
      </w:r>
      <w:r w:rsidRPr="00625B47">
        <w:rPr>
          <w:rFonts w:ascii="Segoe UI" w:hAnsi="Segoe UI" w:cs="Segoe UI"/>
        </w:rPr>
        <w:t xml:space="preserve">objectives </w:t>
      </w:r>
      <w:r w:rsidR="009E140E">
        <w:rPr>
          <w:rFonts w:ascii="Segoe UI" w:hAnsi="Segoe UI" w:cs="Segoe UI"/>
        </w:rPr>
        <w:t>can be</w:t>
      </w:r>
      <w:r w:rsidRPr="00625B47">
        <w:rPr>
          <w:rFonts w:ascii="Segoe UI" w:hAnsi="Segoe UI" w:cs="Segoe UI"/>
        </w:rPr>
        <w:t xml:space="preserve"> covered every quarter. This minimize</w:t>
      </w:r>
      <w:r>
        <w:rPr>
          <w:rFonts w:ascii="Segoe UI" w:hAnsi="Segoe UI" w:cs="Segoe UI"/>
        </w:rPr>
        <w:t>s</w:t>
      </w:r>
      <w:r w:rsidRPr="00625B47">
        <w:rPr>
          <w:rFonts w:ascii="Segoe UI" w:hAnsi="Segoe UI" w:cs="Segoe UI"/>
        </w:rPr>
        <w:t xml:space="preserve"> the length</w:t>
      </w:r>
      <w:r>
        <w:rPr>
          <w:rFonts w:ascii="Segoe UI" w:hAnsi="Segoe UI" w:cs="Segoe UI"/>
        </w:rPr>
        <w:t xml:space="preserve"> of each meeting</w:t>
      </w:r>
      <w:r w:rsidRPr="00625B47">
        <w:rPr>
          <w:rFonts w:ascii="Segoe UI" w:hAnsi="Segoe UI" w:cs="Segoe UI"/>
        </w:rPr>
        <w:t xml:space="preserve">, </w:t>
      </w:r>
      <w:r w:rsidR="009E140E">
        <w:rPr>
          <w:rFonts w:ascii="Segoe UI" w:hAnsi="Segoe UI" w:cs="Segoe UI"/>
        </w:rPr>
        <w:t xml:space="preserve">while </w:t>
      </w:r>
      <w:r w:rsidRPr="00625B47">
        <w:rPr>
          <w:rFonts w:ascii="Segoe UI" w:hAnsi="Segoe UI" w:cs="Segoe UI"/>
        </w:rPr>
        <w:t>cover</w:t>
      </w:r>
      <w:r w:rsidR="009E140E">
        <w:rPr>
          <w:rFonts w:ascii="Segoe UI" w:hAnsi="Segoe UI" w:cs="Segoe UI"/>
        </w:rPr>
        <w:t>ing</w:t>
      </w:r>
      <w:r w:rsidRPr="00625B47">
        <w:rPr>
          <w:rFonts w:ascii="Segoe UI" w:hAnsi="Segoe UI" w:cs="Segoe UI"/>
        </w:rPr>
        <w:t xml:space="preserve"> all</w:t>
      </w:r>
      <w:r w:rsidR="009E140E">
        <w:rPr>
          <w:rFonts w:ascii="Segoe UI" w:hAnsi="Segoe UI" w:cs="Segoe UI"/>
        </w:rPr>
        <w:t xml:space="preserve"> of the input</w:t>
      </w:r>
      <w:r w:rsidRPr="00625B47">
        <w:rPr>
          <w:rFonts w:ascii="Segoe UI" w:hAnsi="Segoe UI" w:cs="Segoe UI"/>
        </w:rPr>
        <w:t xml:space="preserve"> items, and allow</w:t>
      </w:r>
      <w:r w:rsidR="009E140E">
        <w:rPr>
          <w:rFonts w:ascii="Segoe UI" w:hAnsi="Segoe UI" w:cs="Segoe UI"/>
        </w:rPr>
        <w:t xml:space="preserve">s </w:t>
      </w:r>
      <w:r w:rsidRPr="00625B47">
        <w:rPr>
          <w:rFonts w:ascii="Segoe UI" w:hAnsi="Segoe UI" w:cs="Segoe UI"/>
        </w:rPr>
        <w:t xml:space="preserve">for </w:t>
      </w:r>
      <w:r w:rsidR="009E140E">
        <w:rPr>
          <w:rFonts w:ascii="Segoe UI" w:hAnsi="Segoe UI" w:cs="Segoe UI"/>
        </w:rPr>
        <w:t xml:space="preserve">the </w:t>
      </w:r>
      <w:r w:rsidRPr="00625B47">
        <w:rPr>
          <w:rFonts w:ascii="Segoe UI" w:hAnsi="Segoe UI" w:cs="Segoe UI"/>
        </w:rPr>
        <w:t>analysis of trends in data</w:t>
      </w:r>
      <w:r>
        <w:rPr>
          <w:rFonts w:ascii="Segoe UI" w:hAnsi="Segoe UI" w:cs="Segoe UI"/>
        </w:rPr>
        <w:t xml:space="preserve"> while the information is contemporary</w:t>
      </w:r>
      <w:r w:rsidR="00937F0C">
        <w:rPr>
          <w:rFonts w:ascii="Segoe UI" w:hAnsi="Segoe UI" w:cs="Segoe UI"/>
        </w:rPr>
        <w:t xml:space="preserve">, </w:t>
      </w:r>
      <w:r w:rsidR="009E140E">
        <w:rPr>
          <w:rFonts w:ascii="Segoe UI" w:hAnsi="Segoe UI" w:cs="Segoe UI"/>
        </w:rPr>
        <w:t>which</w:t>
      </w:r>
      <w:r w:rsidR="00937F0C">
        <w:rPr>
          <w:rFonts w:ascii="Segoe UI" w:hAnsi="Segoe UI" w:cs="Segoe UI"/>
        </w:rPr>
        <w:t xml:space="preserve"> </w:t>
      </w:r>
      <w:r w:rsidR="00937F0C" w:rsidRPr="00937F0C">
        <w:rPr>
          <w:rFonts w:ascii="Segoe UI" w:hAnsi="Segoe UI" w:cs="Segoe UI"/>
        </w:rPr>
        <w:t>enables a</w:t>
      </w:r>
      <w:r w:rsidR="00937F0C">
        <w:rPr>
          <w:rFonts w:ascii="Segoe UI" w:hAnsi="Segoe UI" w:cs="Segoe UI"/>
        </w:rPr>
        <w:t>c</w:t>
      </w:r>
      <w:r w:rsidR="00937F0C" w:rsidRPr="00937F0C">
        <w:rPr>
          <w:rFonts w:ascii="Segoe UI" w:hAnsi="Segoe UI" w:cs="Segoe UI"/>
        </w:rPr>
        <w:t>tion to be taken throughout the year</w:t>
      </w:r>
      <w:r w:rsidR="00937F0C">
        <w:rPr>
          <w:rFonts w:ascii="Segoe UI" w:hAnsi="Segoe UI" w:cs="Segoe UI"/>
        </w:rPr>
        <w:t>.</w:t>
      </w:r>
    </w:p>
    <w:p w14:paraId="3FC8D420" w14:textId="167EA33F" w:rsidR="00625B47" w:rsidRDefault="00625B47" w:rsidP="00430BF9"/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5"/>
      </w:tblGrid>
      <w:tr w:rsidR="00625B47" w:rsidRPr="00915494" w14:paraId="1706AAF3" w14:textId="77777777" w:rsidTr="00C278AE">
        <w:trPr>
          <w:trHeight w:val="408"/>
          <w:tblHeader/>
        </w:trPr>
        <w:tc>
          <w:tcPr>
            <w:tcW w:w="2410" w:type="dxa"/>
            <w:shd w:val="clear" w:color="auto" w:fill="C6D9F1" w:themeFill="text2" w:themeFillTint="33"/>
            <w:noWrap/>
            <w:vAlign w:val="center"/>
            <w:hideMark/>
          </w:tcPr>
          <w:p w14:paraId="04592163" w14:textId="77777777" w:rsidR="00625B47" w:rsidRPr="009343E6" w:rsidRDefault="00625B47" w:rsidP="00C278A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343E6">
              <w:rPr>
                <w:rFonts w:ascii="Segoe UI" w:hAnsi="Segoe UI" w:cs="Segoe UI"/>
                <w:b/>
                <w:sz w:val="18"/>
                <w:szCs w:val="18"/>
              </w:rPr>
              <w:t>Review Inputs</w:t>
            </w:r>
          </w:p>
        </w:tc>
        <w:tc>
          <w:tcPr>
            <w:tcW w:w="1004" w:type="dxa"/>
            <w:shd w:val="clear" w:color="auto" w:fill="C6D9F1" w:themeFill="text2" w:themeFillTint="33"/>
            <w:noWrap/>
            <w:vAlign w:val="center"/>
            <w:hideMark/>
          </w:tcPr>
          <w:p w14:paraId="6A628218" w14:textId="77777777" w:rsidR="00625B47" w:rsidRPr="009343E6" w:rsidRDefault="00625B47" w:rsidP="00C278A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343E6">
              <w:rPr>
                <w:rFonts w:ascii="Segoe UI" w:hAnsi="Segoe UI" w:cs="Segoe UI"/>
                <w:b/>
                <w:sz w:val="18"/>
                <w:szCs w:val="18"/>
              </w:rPr>
              <w:t>Jan</w:t>
            </w:r>
          </w:p>
        </w:tc>
        <w:tc>
          <w:tcPr>
            <w:tcW w:w="1004" w:type="dxa"/>
            <w:shd w:val="clear" w:color="auto" w:fill="C6D9F1" w:themeFill="text2" w:themeFillTint="33"/>
            <w:noWrap/>
            <w:vAlign w:val="center"/>
            <w:hideMark/>
          </w:tcPr>
          <w:p w14:paraId="6025B639" w14:textId="77777777" w:rsidR="00625B47" w:rsidRPr="009343E6" w:rsidRDefault="00625B47" w:rsidP="00C278A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343E6">
              <w:rPr>
                <w:rFonts w:ascii="Segoe UI" w:hAnsi="Segoe UI" w:cs="Segoe UI"/>
                <w:b/>
                <w:sz w:val="18"/>
                <w:szCs w:val="18"/>
              </w:rPr>
              <w:t>Feb</w:t>
            </w:r>
          </w:p>
        </w:tc>
        <w:tc>
          <w:tcPr>
            <w:tcW w:w="1004" w:type="dxa"/>
            <w:shd w:val="clear" w:color="auto" w:fill="C6D9F1" w:themeFill="text2" w:themeFillTint="33"/>
            <w:noWrap/>
            <w:vAlign w:val="center"/>
            <w:hideMark/>
          </w:tcPr>
          <w:p w14:paraId="21CC8AF1" w14:textId="77777777" w:rsidR="00625B47" w:rsidRPr="009343E6" w:rsidRDefault="00625B47" w:rsidP="00C278A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343E6">
              <w:rPr>
                <w:rFonts w:ascii="Segoe UI" w:hAnsi="Segoe UI" w:cs="Segoe UI"/>
                <w:b/>
                <w:sz w:val="18"/>
                <w:szCs w:val="18"/>
              </w:rPr>
              <w:t>Mar</w:t>
            </w:r>
          </w:p>
        </w:tc>
        <w:tc>
          <w:tcPr>
            <w:tcW w:w="1004" w:type="dxa"/>
            <w:shd w:val="clear" w:color="auto" w:fill="C6D9F1" w:themeFill="text2" w:themeFillTint="33"/>
            <w:noWrap/>
            <w:vAlign w:val="center"/>
            <w:hideMark/>
          </w:tcPr>
          <w:p w14:paraId="3EFAF80C" w14:textId="77777777" w:rsidR="00625B47" w:rsidRPr="009343E6" w:rsidRDefault="00625B47" w:rsidP="00C278A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343E6">
              <w:rPr>
                <w:rFonts w:ascii="Segoe UI" w:hAnsi="Segoe UI" w:cs="Segoe UI"/>
                <w:b/>
                <w:sz w:val="18"/>
                <w:szCs w:val="18"/>
              </w:rPr>
              <w:t>Apr</w:t>
            </w:r>
          </w:p>
        </w:tc>
        <w:tc>
          <w:tcPr>
            <w:tcW w:w="1004" w:type="dxa"/>
            <w:shd w:val="clear" w:color="auto" w:fill="C6D9F1" w:themeFill="text2" w:themeFillTint="33"/>
            <w:vAlign w:val="center"/>
          </w:tcPr>
          <w:p w14:paraId="3D0ABC8D" w14:textId="77777777" w:rsidR="00625B47" w:rsidRPr="009343E6" w:rsidRDefault="00625B47" w:rsidP="00C278A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343E6">
              <w:rPr>
                <w:rFonts w:ascii="Segoe UI" w:hAnsi="Segoe UI" w:cs="Segoe UI"/>
                <w:b/>
                <w:sz w:val="18"/>
                <w:szCs w:val="18"/>
              </w:rPr>
              <w:t>May</w:t>
            </w:r>
          </w:p>
        </w:tc>
        <w:tc>
          <w:tcPr>
            <w:tcW w:w="1004" w:type="dxa"/>
            <w:shd w:val="clear" w:color="auto" w:fill="C6D9F1" w:themeFill="text2" w:themeFillTint="33"/>
            <w:vAlign w:val="center"/>
          </w:tcPr>
          <w:p w14:paraId="5FF03F0B" w14:textId="77777777" w:rsidR="00625B47" w:rsidRPr="009343E6" w:rsidRDefault="00625B47" w:rsidP="00C278A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343E6">
              <w:rPr>
                <w:rFonts w:ascii="Segoe UI" w:hAnsi="Segoe UI" w:cs="Segoe UI"/>
                <w:b/>
                <w:sz w:val="18"/>
                <w:szCs w:val="18"/>
              </w:rPr>
              <w:t>Jun</w:t>
            </w:r>
          </w:p>
        </w:tc>
        <w:tc>
          <w:tcPr>
            <w:tcW w:w="1004" w:type="dxa"/>
            <w:shd w:val="clear" w:color="auto" w:fill="C6D9F1" w:themeFill="text2" w:themeFillTint="33"/>
            <w:vAlign w:val="center"/>
          </w:tcPr>
          <w:p w14:paraId="1EAF7053" w14:textId="77777777" w:rsidR="00625B47" w:rsidRPr="009343E6" w:rsidRDefault="00625B47" w:rsidP="00C278A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343E6">
              <w:rPr>
                <w:rFonts w:ascii="Segoe UI" w:hAnsi="Segoe UI" w:cs="Segoe UI"/>
                <w:b/>
                <w:sz w:val="18"/>
                <w:szCs w:val="18"/>
              </w:rPr>
              <w:t>Jul</w:t>
            </w:r>
          </w:p>
        </w:tc>
        <w:tc>
          <w:tcPr>
            <w:tcW w:w="1004" w:type="dxa"/>
            <w:shd w:val="clear" w:color="auto" w:fill="C6D9F1" w:themeFill="text2" w:themeFillTint="33"/>
            <w:vAlign w:val="center"/>
          </w:tcPr>
          <w:p w14:paraId="4B74E623" w14:textId="77777777" w:rsidR="00625B47" w:rsidRPr="009343E6" w:rsidRDefault="00625B47" w:rsidP="00C278A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343E6">
              <w:rPr>
                <w:rFonts w:ascii="Segoe UI" w:hAnsi="Segoe UI" w:cs="Segoe UI"/>
                <w:b/>
                <w:sz w:val="18"/>
                <w:szCs w:val="18"/>
              </w:rPr>
              <w:t>Aug</w:t>
            </w:r>
          </w:p>
        </w:tc>
        <w:tc>
          <w:tcPr>
            <w:tcW w:w="1004" w:type="dxa"/>
            <w:shd w:val="clear" w:color="auto" w:fill="C6D9F1" w:themeFill="text2" w:themeFillTint="33"/>
            <w:vAlign w:val="center"/>
          </w:tcPr>
          <w:p w14:paraId="5EAD9937" w14:textId="77777777" w:rsidR="00625B47" w:rsidRPr="009343E6" w:rsidRDefault="00625B47" w:rsidP="00C278A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343E6">
              <w:rPr>
                <w:rFonts w:ascii="Segoe UI" w:hAnsi="Segoe UI" w:cs="Segoe UI"/>
                <w:b/>
                <w:sz w:val="18"/>
                <w:szCs w:val="18"/>
              </w:rPr>
              <w:t>Sep</w:t>
            </w:r>
          </w:p>
        </w:tc>
        <w:tc>
          <w:tcPr>
            <w:tcW w:w="1004" w:type="dxa"/>
            <w:shd w:val="clear" w:color="auto" w:fill="C6D9F1" w:themeFill="text2" w:themeFillTint="33"/>
            <w:vAlign w:val="center"/>
          </w:tcPr>
          <w:p w14:paraId="44DBBE47" w14:textId="77777777" w:rsidR="00625B47" w:rsidRPr="009343E6" w:rsidRDefault="00625B47" w:rsidP="00C278A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343E6">
              <w:rPr>
                <w:rFonts w:ascii="Segoe UI" w:hAnsi="Segoe UI" w:cs="Segoe UI"/>
                <w:b/>
                <w:sz w:val="18"/>
                <w:szCs w:val="18"/>
              </w:rPr>
              <w:t>Oct</w:t>
            </w:r>
          </w:p>
        </w:tc>
        <w:tc>
          <w:tcPr>
            <w:tcW w:w="1004" w:type="dxa"/>
            <w:shd w:val="clear" w:color="auto" w:fill="C6D9F1" w:themeFill="text2" w:themeFillTint="33"/>
            <w:vAlign w:val="center"/>
          </w:tcPr>
          <w:p w14:paraId="3D1F87D4" w14:textId="77777777" w:rsidR="00625B47" w:rsidRPr="009343E6" w:rsidRDefault="00625B47" w:rsidP="00C278A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343E6">
              <w:rPr>
                <w:rFonts w:ascii="Segoe UI" w:hAnsi="Segoe UI" w:cs="Segoe UI"/>
                <w:b/>
                <w:sz w:val="18"/>
                <w:szCs w:val="18"/>
              </w:rPr>
              <w:t>Nov</w:t>
            </w:r>
          </w:p>
        </w:tc>
        <w:tc>
          <w:tcPr>
            <w:tcW w:w="1005" w:type="dxa"/>
            <w:shd w:val="clear" w:color="auto" w:fill="C6D9F1" w:themeFill="text2" w:themeFillTint="33"/>
            <w:vAlign w:val="center"/>
          </w:tcPr>
          <w:p w14:paraId="7DAAA847" w14:textId="77777777" w:rsidR="00625B47" w:rsidRPr="009343E6" w:rsidRDefault="00625B47" w:rsidP="00C278A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343E6">
              <w:rPr>
                <w:rFonts w:ascii="Segoe UI" w:hAnsi="Segoe UI" w:cs="Segoe UI"/>
                <w:b/>
                <w:sz w:val="18"/>
                <w:szCs w:val="18"/>
              </w:rPr>
              <w:t>Dec</w:t>
            </w:r>
          </w:p>
        </w:tc>
      </w:tr>
      <w:tr w:rsidR="00625B47" w:rsidRPr="00915494" w14:paraId="21432050" w14:textId="77777777" w:rsidTr="00C278AE">
        <w:trPr>
          <w:trHeight w:val="624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75D8E931" w14:textId="77777777" w:rsidR="00625B47" w:rsidRPr="00F25218" w:rsidRDefault="00625B47" w:rsidP="00C278AE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</w:rPr>
            </w:pPr>
            <w:r w:rsidRPr="00F25218">
              <w:rPr>
                <w:rFonts w:ascii="Segoe UI" w:hAnsi="Segoe UI" w:cs="Segoe UI"/>
                <w:sz w:val="18"/>
              </w:rPr>
              <w:t>Follow-up actions from previous review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1D76F07E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76F4D6A1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29DADBEC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4C33A2E8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73FD84A1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5FD61956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3396D408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3C50FDF0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0A2AC186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254EE349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5E72246F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5" w:type="dxa"/>
            <w:vAlign w:val="center"/>
          </w:tcPr>
          <w:p w14:paraId="5BECAA03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</w:tr>
      <w:tr w:rsidR="00625B47" w:rsidRPr="00915494" w14:paraId="6C40A7A4" w14:textId="77777777" w:rsidTr="00C278AE">
        <w:trPr>
          <w:trHeight w:val="624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273B7422" w14:textId="77777777" w:rsidR="00625B47" w:rsidRPr="00F25218" w:rsidRDefault="00625B47" w:rsidP="00C278AE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</w:rPr>
            </w:pPr>
            <w:r w:rsidRPr="00F25218">
              <w:rPr>
                <w:rFonts w:ascii="Segoe UI" w:hAnsi="Segoe UI" w:cs="Segoe UI"/>
                <w:sz w:val="18"/>
              </w:rPr>
              <w:t>Changes in internal and external issues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2EE2F260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5379254A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69986E9B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17D831A3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5BF50152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61408F16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04BE3934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10A53D2F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2E28FDE1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75A0775A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280FB700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5" w:type="dxa"/>
            <w:vAlign w:val="center"/>
          </w:tcPr>
          <w:p w14:paraId="7DEC45DA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</w:tr>
      <w:tr w:rsidR="00625B47" w:rsidRPr="00915494" w14:paraId="14EB321C" w14:textId="77777777" w:rsidTr="00C278AE">
        <w:trPr>
          <w:trHeight w:val="624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076C2AB4" w14:textId="77777777" w:rsidR="00625B47" w:rsidRPr="00F25218" w:rsidRDefault="00625B47" w:rsidP="00C278AE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</w:rPr>
            </w:pPr>
            <w:r w:rsidRPr="00F25218">
              <w:rPr>
                <w:rFonts w:ascii="Segoe UI" w:hAnsi="Segoe UI" w:cs="Segoe UI"/>
                <w:sz w:val="18"/>
              </w:rPr>
              <w:t>Customer feedback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5BAEF310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61AF8514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2591290F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4CE0E14A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6A2FC09A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44FCC34A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2FDCC493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436E1B50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721A92B8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007B81B4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1D2B7663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5" w:type="dxa"/>
            <w:vAlign w:val="center"/>
          </w:tcPr>
          <w:p w14:paraId="27697CF3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</w:tr>
      <w:tr w:rsidR="00625B47" w:rsidRPr="00915494" w14:paraId="4E4857C5" w14:textId="77777777" w:rsidTr="00C278AE">
        <w:trPr>
          <w:trHeight w:val="624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1DEE245E" w14:textId="77777777" w:rsidR="00625B47" w:rsidRPr="00F25218" w:rsidRDefault="00625B47" w:rsidP="00C278AE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</w:rPr>
            </w:pPr>
            <w:r w:rsidRPr="00F25218">
              <w:rPr>
                <w:rFonts w:ascii="Segoe UI" w:hAnsi="Segoe UI" w:cs="Segoe UI"/>
                <w:sz w:val="18"/>
              </w:rPr>
              <w:t>Performance indicators and objectives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53F5F138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1D33C2FB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65CBD9DE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58720CD0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2A62685F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1C4AD211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7D698993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54CFBD78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40A4822E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0222F389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11E57390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5" w:type="dxa"/>
            <w:vAlign w:val="center"/>
          </w:tcPr>
          <w:p w14:paraId="2A8F15E9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</w:tr>
      <w:tr w:rsidR="00625B47" w:rsidRPr="00915494" w14:paraId="367C39FF" w14:textId="77777777" w:rsidTr="00C278AE">
        <w:trPr>
          <w:trHeight w:val="624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485C0F63" w14:textId="77777777" w:rsidR="00625B47" w:rsidRPr="00F25218" w:rsidRDefault="00625B47" w:rsidP="00C278AE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</w:rPr>
            </w:pPr>
            <w:r w:rsidRPr="00F25218">
              <w:rPr>
                <w:rFonts w:ascii="Segoe UI" w:hAnsi="Segoe UI" w:cs="Segoe UI"/>
                <w:sz w:val="18"/>
              </w:rPr>
              <w:t xml:space="preserve">Process performance </w:t>
            </w:r>
            <w:r>
              <w:rPr>
                <w:rFonts w:ascii="Segoe UI" w:hAnsi="Segoe UI" w:cs="Segoe UI"/>
                <w:sz w:val="18"/>
              </w:rPr>
              <w:t>&amp;</w:t>
            </w:r>
            <w:r w:rsidRPr="00F25218">
              <w:rPr>
                <w:rFonts w:ascii="Segoe UI" w:hAnsi="Segoe UI" w:cs="Segoe UI"/>
                <w:sz w:val="18"/>
              </w:rPr>
              <w:t xml:space="preserve"> product conformity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0EC7153F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0686C1EB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7ACA1867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361724EC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30F0552A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0F000786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0F2D5C4D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5A3AA76D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1735D5F2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075D541F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2270ED60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5" w:type="dxa"/>
            <w:vAlign w:val="center"/>
          </w:tcPr>
          <w:p w14:paraId="614F339F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</w:tr>
      <w:tr w:rsidR="00625B47" w:rsidRPr="00915494" w14:paraId="58311D3A" w14:textId="77777777" w:rsidTr="00C278AE">
        <w:trPr>
          <w:trHeight w:val="624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56C9C04E" w14:textId="77777777" w:rsidR="00625B47" w:rsidRPr="00F25218" w:rsidRDefault="00625B47" w:rsidP="00C278AE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N</w:t>
            </w:r>
            <w:r w:rsidRPr="00F25218">
              <w:rPr>
                <w:rFonts w:ascii="Segoe UI" w:hAnsi="Segoe UI" w:cs="Segoe UI"/>
                <w:sz w:val="18"/>
              </w:rPr>
              <w:t>on-conformities and corrective actions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14E353EB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70172134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4261C8FE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3C6890EA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128C3648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280B1065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4B80BAEC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248FCD79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3BCA575A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5C85DA9B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16204E05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5" w:type="dxa"/>
            <w:vAlign w:val="center"/>
          </w:tcPr>
          <w:p w14:paraId="705DC3E5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</w:tr>
      <w:tr w:rsidR="00625B47" w:rsidRPr="00915494" w14:paraId="16D2C0B2" w14:textId="77777777" w:rsidTr="00C278AE">
        <w:trPr>
          <w:trHeight w:val="624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6F3B2FC8" w14:textId="77777777" w:rsidR="00625B47" w:rsidRPr="00F25218" w:rsidRDefault="00625B47" w:rsidP="00C278AE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</w:rPr>
            </w:pPr>
            <w:r w:rsidRPr="00F25218">
              <w:rPr>
                <w:rFonts w:ascii="Segoe UI" w:hAnsi="Segoe UI" w:cs="Segoe UI"/>
                <w:sz w:val="18"/>
              </w:rPr>
              <w:t>Monitoring measuring results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4CA4F335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6F13134A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49D7F252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7C78181D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2642190E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50C80620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249FE3E0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24F5D195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0576065E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1BDEF155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52DD11A9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5" w:type="dxa"/>
            <w:vAlign w:val="center"/>
          </w:tcPr>
          <w:p w14:paraId="05FB5AB0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</w:tr>
      <w:tr w:rsidR="00625B47" w:rsidRPr="00915494" w14:paraId="3ADA846D" w14:textId="77777777" w:rsidTr="00C278AE">
        <w:trPr>
          <w:trHeight w:val="624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2E372D54" w14:textId="77777777" w:rsidR="00625B47" w:rsidRPr="00F25218" w:rsidRDefault="00625B47" w:rsidP="00C278AE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</w:rPr>
            </w:pPr>
            <w:r w:rsidRPr="00F25218">
              <w:rPr>
                <w:rFonts w:ascii="Segoe UI" w:hAnsi="Segoe UI" w:cs="Segoe UI"/>
                <w:sz w:val="18"/>
              </w:rPr>
              <w:t>Results of audits and inspections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15D2BFFE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511C29E5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40801FFE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0E581909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64C525DD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7A4A86F1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1827CED4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4A36577C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21C6F9EE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696ED6AE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5C2ECC64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5" w:type="dxa"/>
            <w:vAlign w:val="center"/>
          </w:tcPr>
          <w:p w14:paraId="0A6409D9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</w:tr>
      <w:tr w:rsidR="00625B47" w:rsidRPr="00915494" w14:paraId="4B621F25" w14:textId="77777777" w:rsidTr="00C278AE">
        <w:trPr>
          <w:trHeight w:val="624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6C172515" w14:textId="77777777" w:rsidR="00625B47" w:rsidRPr="00F25218" w:rsidRDefault="00625B47" w:rsidP="00C278AE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</w:rPr>
            </w:pPr>
            <w:r w:rsidRPr="00F25218">
              <w:rPr>
                <w:rFonts w:ascii="Segoe UI" w:hAnsi="Segoe UI" w:cs="Segoe UI"/>
                <w:sz w:val="18"/>
              </w:rPr>
              <w:t>External providers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4EF68E83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63C62967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442F5140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664CCF40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2BB7C3A3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43D90195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771E81E6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686A4D69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5128B4E6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21B0A9C8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116E2969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5" w:type="dxa"/>
            <w:vAlign w:val="center"/>
          </w:tcPr>
          <w:p w14:paraId="4A376D1F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</w:tr>
      <w:tr w:rsidR="00625B47" w:rsidRPr="00915494" w14:paraId="483CD742" w14:textId="77777777" w:rsidTr="00C278AE">
        <w:trPr>
          <w:trHeight w:val="624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  <w:hideMark/>
          </w:tcPr>
          <w:p w14:paraId="0E51A2F7" w14:textId="77777777" w:rsidR="00625B47" w:rsidRPr="00F25218" w:rsidRDefault="00625B47" w:rsidP="00C278AE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</w:rPr>
            </w:pPr>
            <w:r w:rsidRPr="00F25218">
              <w:rPr>
                <w:rFonts w:ascii="Segoe UI" w:hAnsi="Segoe UI" w:cs="Segoe UI"/>
                <w:sz w:val="18"/>
              </w:rPr>
              <w:t>Resources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6CE58D02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3D5F772B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126B86C3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421DAE06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07A9E517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1BC64CB8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2179EC83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5D7323DF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25340A64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587F52C7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27977BD4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5" w:type="dxa"/>
            <w:vAlign w:val="center"/>
          </w:tcPr>
          <w:p w14:paraId="79763E31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</w:tr>
      <w:tr w:rsidR="00625B47" w:rsidRPr="00915494" w14:paraId="3CA73725" w14:textId="77777777" w:rsidTr="00C278AE">
        <w:trPr>
          <w:trHeight w:val="624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611AE9BF" w14:textId="77777777" w:rsidR="00625B47" w:rsidRPr="00F25218" w:rsidRDefault="00625B47" w:rsidP="00C278AE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</w:rPr>
            </w:pPr>
            <w:r w:rsidRPr="00F25218">
              <w:rPr>
                <w:rFonts w:ascii="Segoe UI" w:hAnsi="Segoe UI" w:cs="Segoe UI"/>
                <w:sz w:val="18"/>
              </w:rPr>
              <w:lastRenderedPageBreak/>
              <w:t xml:space="preserve">Risk </w:t>
            </w:r>
            <w:r>
              <w:rPr>
                <w:rFonts w:ascii="Segoe UI" w:hAnsi="Segoe UI" w:cs="Segoe UI"/>
                <w:sz w:val="18"/>
              </w:rPr>
              <w:t>and</w:t>
            </w:r>
            <w:r w:rsidRPr="00F25218">
              <w:rPr>
                <w:rFonts w:ascii="Segoe UI" w:hAnsi="Segoe UI" w:cs="Segoe UI"/>
                <w:sz w:val="18"/>
              </w:rPr>
              <w:t xml:space="preserve"> opportunities 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60863E5E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19139144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1EB88D82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291989B9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53C53B59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5082A790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3F631E2C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5889562C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27BBCE2C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6AE12EF2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5BD2E642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5" w:type="dxa"/>
            <w:vAlign w:val="center"/>
          </w:tcPr>
          <w:p w14:paraId="44D864FE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</w:tr>
      <w:tr w:rsidR="00625B47" w:rsidRPr="00915494" w14:paraId="3CBC7B7E" w14:textId="77777777" w:rsidTr="00C278AE">
        <w:trPr>
          <w:trHeight w:val="624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75FB5C3B" w14:textId="77777777" w:rsidR="00625B47" w:rsidRPr="00F25218" w:rsidRDefault="00625B47" w:rsidP="00C278AE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</w:rPr>
            </w:pPr>
            <w:r w:rsidRPr="00F25218">
              <w:rPr>
                <w:rFonts w:ascii="Segoe UI" w:hAnsi="Segoe UI" w:cs="Segoe UI"/>
                <w:sz w:val="18"/>
              </w:rPr>
              <w:t>Opportunities for improvement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470E42D0" w14:textId="77777777" w:rsidR="00625B47" w:rsidRPr="009F7371" w:rsidRDefault="00625B47" w:rsidP="00C278AE">
            <w:pPr>
              <w:jc w:val="center"/>
              <w:rPr>
                <w:rFonts w:ascii="Wingdings 2" w:hAnsi="Wingdings 2" w:cs="Segoe UI Emoj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0925F750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108D720F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1D5D738E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2526DAB7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5EA166EF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70F6D176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47CE989F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5BC1F63C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3B1039E8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788A5883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5" w:type="dxa"/>
            <w:vAlign w:val="center"/>
          </w:tcPr>
          <w:p w14:paraId="6E72949F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</w:tr>
      <w:tr w:rsidR="00625B47" w:rsidRPr="00915494" w14:paraId="367BBA5B" w14:textId="77777777" w:rsidTr="00C278AE">
        <w:trPr>
          <w:trHeight w:val="624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  <w:hideMark/>
          </w:tcPr>
          <w:p w14:paraId="25DA619F" w14:textId="77777777" w:rsidR="00625B47" w:rsidRPr="00F25218" w:rsidRDefault="00625B47" w:rsidP="00C278AE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</w:rPr>
            </w:pPr>
            <w:r w:rsidRPr="00F25218">
              <w:rPr>
                <w:rFonts w:ascii="Segoe UI" w:hAnsi="Segoe UI" w:cs="Segoe UI"/>
                <w:sz w:val="18"/>
              </w:rPr>
              <w:t>Compliance with legal requirements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45DFEA3A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A298844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665D6055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27458F99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32A29795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229DEF0B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1FE85084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2E65916D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0988C24A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5E92537E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2E99F4F9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5" w:type="dxa"/>
            <w:vAlign w:val="center"/>
          </w:tcPr>
          <w:p w14:paraId="6357B305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</w:tr>
      <w:tr w:rsidR="00625B47" w:rsidRPr="00915494" w14:paraId="5E790A74" w14:textId="77777777" w:rsidTr="00C278AE">
        <w:trPr>
          <w:trHeight w:val="624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  <w:hideMark/>
          </w:tcPr>
          <w:p w14:paraId="43A91258" w14:textId="77777777" w:rsidR="00625B47" w:rsidRPr="00F25218" w:rsidRDefault="00625B47" w:rsidP="00C278AE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</w:rPr>
            </w:pPr>
            <w:r w:rsidRPr="00F25218">
              <w:rPr>
                <w:rFonts w:ascii="Segoe UI" w:hAnsi="Segoe UI" w:cs="Segoe UI"/>
                <w:sz w:val="18"/>
              </w:rPr>
              <w:t>Changes affecting the QMS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48319947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1D2146E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63669F6B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72FEB571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3083ADA2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46A8E3D0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583872BC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08967DC7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1063E8DA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63E8B774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71D2C92F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5" w:type="dxa"/>
            <w:vAlign w:val="center"/>
          </w:tcPr>
          <w:p w14:paraId="3E7D0D6E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</w:tr>
      <w:tr w:rsidR="00625B47" w:rsidRPr="00915494" w14:paraId="0AEFF387" w14:textId="77777777" w:rsidTr="00C278AE">
        <w:trPr>
          <w:trHeight w:val="624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  <w:hideMark/>
          </w:tcPr>
          <w:p w14:paraId="6492E7A5" w14:textId="0886161C" w:rsidR="00625B47" w:rsidRPr="00F25218" w:rsidRDefault="00625B47" w:rsidP="00C278AE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</w:rPr>
            </w:pPr>
            <w:r w:rsidRPr="00F25218">
              <w:rPr>
                <w:rFonts w:ascii="Segoe UI" w:hAnsi="Segoe UI" w:cs="Segoe UI"/>
                <w:sz w:val="18"/>
              </w:rPr>
              <w:t>Review of QMS policy</w:t>
            </w:r>
            <w:r>
              <w:rPr>
                <w:rFonts w:ascii="Segoe UI" w:hAnsi="Segoe UI" w:cs="Segoe UI"/>
                <w:sz w:val="18"/>
              </w:rPr>
              <w:t xml:space="preserve"> &amp; Objectives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72CD872B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51C781D8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6DCD13CF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6F7DCBF4" w14:textId="4C1E7300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4806553D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3600D9E8" w14:textId="2FB609A2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59B45D77" w14:textId="472EB61E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7772834E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7F2448CF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4" w:type="dxa"/>
            <w:vAlign w:val="center"/>
          </w:tcPr>
          <w:p w14:paraId="2E0A289C" w14:textId="660D850C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  <w:r w:rsidRPr="009F7371">
              <w:rPr>
                <w:rFonts w:ascii="Wingdings 2" w:hAnsi="Wingdings 2" w:cs="Segoe UI Emoji"/>
                <w:bCs/>
                <w:color w:val="0000FF"/>
              </w:rPr>
              <w:t></w:t>
            </w:r>
          </w:p>
        </w:tc>
        <w:tc>
          <w:tcPr>
            <w:tcW w:w="1004" w:type="dxa"/>
            <w:vAlign w:val="center"/>
          </w:tcPr>
          <w:p w14:paraId="56C4A271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  <w:tc>
          <w:tcPr>
            <w:tcW w:w="1005" w:type="dxa"/>
            <w:vAlign w:val="center"/>
          </w:tcPr>
          <w:p w14:paraId="5098A49D" w14:textId="77777777" w:rsidR="00625B47" w:rsidRPr="009F7371" w:rsidRDefault="00625B47" w:rsidP="00C278AE">
            <w:pPr>
              <w:jc w:val="center"/>
              <w:rPr>
                <w:rFonts w:ascii="Wingdings 2" w:hAnsi="Wingdings 2" w:cs="Segoe UI"/>
                <w:bCs/>
                <w:color w:val="0000FF"/>
              </w:rPr>
            </w:pPr>
          </w:p>
        </w:tc>
      </w:tr>
      <w:tr w:rsidR="00625B47" w:rsidRPr="00915494" w14:paraId="6E7B0DE9" w14:textId="77777777" w:rsidTr="00C278AE">
        <w:trPr>
          <w:trHeight w:val="624"/>
        </w:trPr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14:paraId="325E4960" w14:textId="77777777" w:rsidR="00625B47" w:rsidRPr="0042673E" w:rsidRDefault="00625B47" w:rsidP="00C278AE">
            <w:pPr>
              <w:jc w:val="right"/>
              <w:rPr>
                <w:rFonts w:ascii="Segoe UI" w:hAnsi="Segoe UI" w:cs="Segoe UI"/>
                <w:b/>
                <w:sz w:val="18"/>
              </w:rPr>
            </w:pPr>
            <w:r w:rsidRPr="0042673E">
              <w:rPr>
                <w:rFonts w:ascii="Segoe UI" w:hAnsi="Segoe UI" w:cs="Segoe UI"/>
                <w:b/>
                <w:sz w:val="18"/>
              </w:rPr>
              <w:t xml:space="preserve">Management Review </w:t>
            </w:r>
            <w:r>
              <w:rPr>
                <w:rFonts w:ascii="Segoe UI" w:hAnsi="Segoe UI" w:cs="Segoe UI"/>
                <w:b/>
                <w:sz w:val="18"/>
              </w:rPr>
              <w:t xml:space="preserve">Meeting </w:t>
            </w:r>
            <w:r w:rsidRPr="0042673E">
              <w:rPr>
                <w:rFonts w:ascii="Segoe UI" w:hAnsi="Segoe UI" w:cs="Segoe UI"/>
                <w:b/>
                <w:sz w:val="18"/>
              </w:rPr>
              <w:t>Minutes Ref:</w:t>
            </w:r>
          </w:p>
        </w:tc>
        <w:tc>
          <w:tcPr>
            <w:tcW w:w="1004" w:type="dxa"/>
            <w:shd w:val="clear" w:color="auto" w:fill="D9D9D9" w:themeFill="background1" w:themeFillShade="D9"/>
            <w:noWrap/>
            <w:vAlign w:val="center"/>
            <w:hideMark/>
          </w:tcPr>
          <w:p w14:paraId="6631BEB7" w14:textId="77777777" w:rsidR="00625B47" w:rsidRPr="00CC045A" w:rsidRDefault="00625B47" w:rsidP="00C278AE">
            <w:pPr>
              <w:jc w:val="center"/>
              <w:rPr>
                <w:rFonts w:ascii="Segoe UI" w:hAnsi="Segoe UI" w:cs="Segoe UI"/>
              </w:rPr>
            </w:pPr>
            <w:r w:rsidRPr="00CC045A">
              <w:rPr>
                <w:rFonts w:ascii="Segoe UI" w:hAnsi="Segoe UI" w:cs="Segoe UI"/>
              </w:rPr>
              <w:t>MRM1</w:t>
            </w:r>
          </w:p>
        </w:tc>
        <w:tc>
          <w:tcPr>
            <w:tcW w:w="1004" w:type="dxa"/>
            <w:shd w:val="clear" w:color="auto" w:fill="D9D9D9" w:themeFill="background1" w:themeFillShade="D9"/>
            <w:noWrap/>
            <w:vAlign w:val="center"/>
            <w:hideMark/>
          </w:tcPr>
          <w:p w14:paraId="1D6E6054" w14:textId="77777777" w:rsidR="00625B47" w:rsidRPr="00CC045A" w:rsidRDefault="00625B47" w:rsidP="00C278AE">
            <w:pPr>
              <w:jc w:val="center"/>
              <w:rPr>
                <w:rFonts w:ascii="Segoe UI" w:hAnsi="Segoe UI" w:cs="Segoe UI"/>
              </w:rPr>
            </w:pPr>
            <w:r w:rsidRPr="00CC045A">
              <w:rPr>
                <w:rFonts w:ascii="Segoe UI" w:hAnsi="Segoe UI" w:cs="Segoe UI"/>
              </w:rPr>
              <w:t>MRM2</w:t>
            </w:r>
          </w:p>
        </w:tc>
        <w:tc>
          <w:tcPr>
            <w:tcW w:w="1004" w:type="dxa"/>
            <w:shd w:val="clear" w:color="auto" w:fill="D9D9D9" w:themeFill="background1" w:themeFillShade="D9"/>
            <w:noWrap/>
            <w:vAlign w:val="center"/>
            <w:hideMark/>
          </w:tcPr>
          <w:p w14:paraId="2E7234EF" w14:textId="77777777" w:rsidR="00625B47" w:rsidRPr="00CC045A" w:rsidRDefault="00625B47" w:rsidP="00C278AE">
            <w:pPr>
              <w:jc w:val="center"/>
              <w:rPr>
                <w:rFonts w:ascii="Segoe UI" w:hAnsi="Segoe UI" w:cs="Segoe UI"/>
              </w:rPr>
            </w:pPr>
            <w:r w:rsidRPr="00CC045A">
              <w:rPr>
                <w:rFonts w:ascii="Segoe UI" w:hAnsi="Segoe UI" w:cs="Segoe UI"/>
              </w:rPr>
              <w:t>MRM3</w:t>
            </w:r>
          </w:p>
        </w:tc>
        <w:tc>
          <w:tcPr>
            <w:tcW w:w="1004" w:type="dxa"/>
            <w:shd w:val="clear" w:color="auto" w:fill="D9D9D9" w:themeFill="background1" w:themeFillShade="D9"/>
            <w:noWrap/>
            <w:vAlign w:val="center"/>
            <w:hideMark/>
          </w:tcPr>
          <w:p w14:paraId="6E657410" w14:textId="77777777" w:rsidR="00625B47" w:rsidRPr="00CC045A" w:rsidRDefault="00625B47" w:rsidP="00C278AE">
            <w:pPr>
              <w:jc w:val="center"/>
              <w:rPr>
                <w:rFonts w:ascii="Segoe UI" w:hAnsi="Segoe UI" w:cs="Segoe UI"/>
              </w:rPr>
            </w:pPr>
            <w:r w:rsidRPr="00CC045A">
              <w:rPr>
                <w:rFonts w:ascii="Segoe UI" w:hAnsi="Segoe UI" w:cs="Segoe UI"/>
              </w:rPr>
              <w:t>MRM4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45226F57" w14:textId="77777777" w:rsidR="00625B47" w:rsidRPr="00CC045A" w:rsidRDefault="00625B47" w:rsidP="00C278AE">
            <w:pPr>
              <w:jc w:val="center"/>
              <w:rPr>
                <w:rFonts w:ascii="Segoe UI" w:hAnsi="Segoe UI" w:cs="Segoe UI"/>
              </w:rPr>
            </w:pPr>
            <w:r w:rsidRPr="00CC045A">
              <w:rPr>
                <w:rFonts w:ascii="Segoe UI" w:hAnsi="Segoe UI" w:cs="Segoe UI"/>
              </w:rPr>
              <w:t>MRM5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55163B3D" w14:textId="77777777" w:rsidR="00625B47" w:rsidRPr="00CC045A" w:rsidRDefault="00625B47" w:rsidP="00C278AE">
            <w:pPr>
              <w:jc w:val="center"/>
              <w:rPr>
                <w:rFonts w:ascii="Segoe UI" w:hAnsi="Segoe UI" w:cs="Segoe UI"/>
              </w:rPr>
            </w:pPr>
            <w:r w:rsidRPr="00CC045A">
              <w:rPr>
                <w:rFonts w:ascii="Segoe UI" w:hAnsi="Segoe UI" w:cs="Segoe UI"/>
              </w:rPr>
              <w:t>MRM6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50EB7CCF" w14:textId="77777777" w:rsidR="00625B47" w:rsidRPr="00CC045A" w:rsidRDefault="00625B47" w:rsidP="00C278AE">
            <w:pPr>
              <w:jc w:val="center"/>
              <w:rPr>
                <w:rFonts w:ascii="Segoe UI" w:hAnsi="Segoe UI" w:cs="Segoe UI"/>
              </w:rPr>
            </w:pPr>
            <w:r w:rsidRPr="00CC045A">
              <w:rPr>
                <w:rFonts w:ascii="Segoe UI" w:hAnsi="Segoe UI" w:cs="Segoe UI"/>
              </w:rPr>
              <w:t>MRM7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751FEF62" w14:textId="77777777" w:rsidR="00625B47" w:rsidRPr="00CC045A" w:rsidRDefault="00625B47" w:rsidP="00C278AE">
            <w:pPr>
              <w:jc w:val="center"/>
              <w:rPr>
                <w:rFonts w:ascii="Segoe UI" w:hAnsi="Segoe UI" w:cs="Segoe UI"/>
              </w:rPr>
            </w:pPr>
            <w:r w:rsidRPr="00CC045A">
              <w:rPr>
                <w:rFonts w:ascii="Segoe UI" w:hAnsi="Segoe UI" w:cs="Segoe UI"/>
              </w:rPr>
              <w:t>MRM8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652F68CD" w14:textId="77777777" w:rsidR="00625B47" w:rsidRPr="00CC045A" w:rsidRDefault="00625B47" w:rsidP="00C278AE">
            <w:pPr>
              <w:jc w:val="center"/>
              <w:rPr>
                <w:rFonts w:ascii="Segoe UI" w:hAnsi="Segoe UI" w:cs="Segoe UI"/>
              </w:rPr>
            </w:pPr>
            <w:r w:rsidRPr="00CC045A">
              <w:rPr>
                <w:rFonts w:ascii="Segoe UI" w:hAnsi="Segoe UI" w:cs="Segoe UI"/>
              </w:rPr>
              <w:t>MRM9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66D47762" w14:textId="77777777" w:rsidR="00625B47" w:rsidRPr="00CC045A" w:rsidRDefault="00625B47" w:rsidP="00C278AE">
            <w:pPr>
              <w:jc w:val="center"/>
              <w:rPr>
                <w:rFonts w:ascii="Segoe UI" w:hAnsi="Segoe UI" w:cs="Segoe UI"/>
              </w:rPr>
            </w:pPr>
            <w:r w:rsidRPr="00CC045A">
              <w:rPr>
                <w:rFonts w:ascii="Segoe UI" w:hAnsi="Segoe UI" w:cs="Segoe UI"/>
              </w:rPr>
              <w:t>MRM10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7FF4CE8D" w14:textId="77777777" w:rsidR="00625B47" w:rsidRPr="00CC045A" w:rsidRDefault="00625B47" w:rsidP="00C278AE">
            <w:pPr>
              <w:jc w:val="center"/>
              <w:rPr>
                <w:rFonts w:ascii="Segoe UI" w:hAnsi="Segoe UI" w:cs="Segoe UI"/>
              </w:rPr>
            </w:pPr>
            <w:r w:rsidRPr="00CC045A">
              <w:rPr>
                <w:rFonts w:ascii="Segoe UI" w:hAnsi="Segoe UI" w:cs="Segoe UI"/>
              </w:rPr>
              <w:t>MRM11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6DA50343" w14:textId="77777777" w:rsidR="00625B47" w:rsidRPr="00CC045A" w:rsidRDefault="00625B47" w:rsidP="00C278AE">
            <w:pPr>
              <w:jc w:val="center"/>
              <w:rPr>
                <w:rFonts w:ascii="Segoe UI" w:hAnsi="Segoe UI" w:cs="Segoe UI"/>
              </w:rPr>
            </w:pPr>
            <w:r w:rsidRPr="00CC045A">
              <w:rPr>
                <w:rFonts w:ascii="Segoe UI" w:hAnsi="Segoe UI" w:cs="Segoe UI"/>
              </w:rPr>
              <w:t>MRM12</w:t>
            </w:r>
          </w:p>
        </w:tc>
      </w:tr>
    </w:tbl>
    <w:p w14:paraId="134976A4" w14:textId="77777777" w:rsidR="00625B47" w:rsidRPr="009675CB" w:rsidRDefault="00625B47" w:rsidP="00430BF9"/>
    <w:sectPr w:rsidR="00625B47" w:rsidRPr="009675CB" w:rsidSect="00452D7C">
      <w:headerReference w:type="even" r:id="rId7"/>
      <w:headerReference w:type="default" r:id="rId8"/>
      <w:footerReference w:type="default" r:id="rId9"/>
      <w:headerReference w:type="first" r:id="rId10"/>
      <w:type w:val="continuous"/>
      <w:pgSz w:w="16838" w:h="11906" w:orient="landscape" w:code="9"/>
      <w:pgMar w:top="1797" w:right="1304" w:bottom="164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3E861" w14:textId="77777777" w:rsidR="005926D5" w:rsidRDefault="005926D5">
      <w:r>
        <w:separator/>
      </w:r>
    </w:p>
  </w:endnote>
  <w:endnote w:type="continuationSeparator" w:id="0">
    <w:p w14:paraId="54A3C662" w14:textId="77777777" w:rsidR="005926D5" w:rsidRDefault="0059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KNDD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tblInd w:w="-34" w:type="dxa"/>
      <w:tblBorders>
        <w:top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1560"/>
      <w:gridCol w:w="2268"/>
      <w:gridCol w:w="9214"/>
      <w:gridCol w:w="1417"/>
    </w:tblGrid>
    <w:tr w:rsidR="00915494" w:rsidRPr="009343E6" w14:paraId="12BCD234" w14:textId="77777777" w:rsidTr="002828B0">
      <w:trPr>
        <w:trHeight w:hRule="exact" w:val="288"/>
      </w:trPr>
      <w:tc>
        <w:tcPr>
          <w:tcW w:w="1560" w:type="dxa"/>
          <w:vAlign w:val="center"/>
        </w:tcPr>
        <w:p w14:paraId="57BB57B3" w14:textId="77777777" w:rsidR="00915494" w:rsidRPr="009343E6" w:rsidRDefault="00915494" w:rsidP="002828B0">
          <w:pPr>
            <w:pStyle w:val="Footer"/>
            <w:rPr>
              <w:rFonts w:ascii="Segoe UI" w:hAnsi="Segoe UI" w:cs="Segoe UI"/>
              <w:color w:val="808080" w:themeColor="background1" w:themeShade="80"/>
              <w:sz w:val="18"/>
              <w:szCs w:val="18"/>
            </w:rPr>
          </w:pPr>
          <w:r w:rsidRPr="009343E6">
            <w:rPr>
              <w:rFonts w:ascii="Segoe UI" w:hAnsi="Segoe UI" w:cs="Segoe UI"/>
              <w:color w:val="808080" w:themeColor="background1" w:themeShade="80"/>
              <w:sz w:val="18"/>
            </w:rPr>
            <w:t>Document Ref:</w:t>
          </w:r>
        </w:p>
      </w:tc>
      <w:tc>
        <w:tcPr>
          <w:tcW w:w="2268" w:type="dxa"/>
          <w:vAlign w:val="center"/>
        </w:tcPr>
        <w:p w14:paraId="49204791" w14:textId="77777777" w:rsidR="00915494" w:rsidRPr="009343E6" w:rsidRDefault="00915494" w:rsidP="002828B0">
          <w:pPr>
            <w:pStyle w:val="Footer"/>
            <w:rPr>
              <w:rFonts w:ascii="Segoe UI" w:hAnsi="Segoe UI" w:cs="Segoe UI"/>
              <w:color w:val="808080" w:themeColor="background1" w:themeShade="80"/>
              <w:sz w:val="18"/>
              <w:szCs w:val="18"/>
            </w:rPr>
          </w:pPr>
        </w:p>
      </w:tc>
      <w:tc>
        <w:tcPr>
          <w:tcW w:w="9214" w:type="dxa"/>
          <w:vAlign w:val="center"/>
        </w:tcPr>
        <w:p w14:paraId="766661D6" w14:textId="77777777" w:rsidR="00915494" w:rsidRPr="009343E6" w:rsidRDefault="00915494" w:rsidP="002828B0">
          <w:pPr>
            <w:pStyle w:val="Footer"/>
            <w:rPr>
              <w:rFonts w:ascii="Segoe UI" w:hAnsi="Segoe UI" w:cs="Segoe UI"/>
              <w:color w:val="808080" w:themeColor="background1" w:themeShade="80"/>
              <w:sz w:val="18"/>
              <w:szCs w:val="18"/>
            </w:rPr>
          </w:pPr>
        </w:p>
      </w:tc>
      <w:tc>
        <w:tcPr>
          <w:tcW w:w="1417" w:type="dxa"/>
          <w:vAlign w:val="center"/>
        </w:tcPr>
        <w:p w14:paraId="50C4389D" w14:textId="7A369DF1" w:rsidR="00915494" w:rsidRPr="009343E6" w:rsidRDefault="00915494" w:rsidP="002828B0">
          <w:pPr>
            <w:pStyle w:val="Footer"/>
            <w:jc w:val="right"/>
            <w:rPr>
              <w:rFonts w:ascii="Segoe UI" w:hAnsi="Segoe UI" w:cs="Segoe UI"/>
              <w:color w:val="808080" w:themeColor="background1" w:themeShade="80"/>
              <w:sz w:val="18"/>
              <w:szCs w:val="18"/>
            </w:rPr>
          </w:pPr>
          <w:r w:rsidRPr="009343E6">
            <w:rPr>
              <w:rStyle w:val="PageNumber"/>
              <w:rFonts w:ascii="Segoe UI" w:hAnsi="Segoe UI" w:cs="Segoe UI"/>
              <w:color w:val="808080" w:themeColor="background1" w:themeShade="80"/>
              <w:sz w:val="18"/>
              <w:szCs w:val="18"/>
            </w:rPr>
            <w:t xml:space="preserve">Page </w:t>
          </w:r>
          <w:r w:rsidRPr="009343E6">
            <w:rPr>
              <w:rStyle w:val="PageNumber"/>
              <w:rFonts w:ascii="Segoe UI" w:hAnsi="Segoe UI" w:cs="Segoe UI"/>
              <w:color w:val="808080" w:themeColor="background1" w:themeShade="80"/>
              <w:sz w:val="18"/>
              <w:szCs w:val="18"/>
            </w:rPr>
            <w:fldChar w:fldCharType="begin"/>
          </w:r>
          <w:r w:rsidRPr="009343E6">
            <w:rPr>
              <w:rStyle w:val="PageNumber"/>
              <w:rFonts w:ascii="Segoe UI" w:hAnsi="Segoe UI" w:cs="Segoe UI"/>
              <w:color w:val="808080" w:themeColor="background1" w:themeShade="80"/>
              <w:sz w:val="18"/>
              <w:szCs w:val="18"/>
            </w:rPr>
            <w:instrText xml:space="preserve"> PAGE </w:instrText>
          </w:r>
          <w:r w:rsidRPr="009343E6">
            <w:rPr>
              <w:rStyle w:val="PageNumber"/>
              <w:rFonts w:ascii="Segoe UI" w:hAnsi="Segoe UI" w:cs="Segoe UI"/>
              <w:color w:val="808080" w:themeColor="background1" w:themeShade="80"/>
              <w:sz w:val="18"/>
              <w:szCs w:val="18"/>
            </w:rPr>
            <w:fldChar w:fldCharType="separate"/>
          </w:r>
          <w:r w:rsidR="002F138E" w:rsidRPr="009343E6">
            <w:rPr>
              <w:rStyle w:val="PageNumber"/>
              <w:rFonts w:ascii="Segoe UI" w:hAnsi="Segoe UI" w:cs="Segoe UI"/>
              <w:noProof/>
              <w:color w:val="808080" w:themeColor="background1" w:themeShade="80"/>
              <w:sz w:val="18"/>
              <w:szCs w:val="18"/>
            </w:rPr>
            <w:t>1</w:t>
          </w:r>
          <w:r w:rsidRPr="009343E6">
            <w:rPr>
              <w:rStyle w:val="PageNumber"/>
              <w:rFonts w:ascii="Segoe UI" w:hAnsi="Segoe UI" w:cs="Segoe UI"/>
              <w:color w:val="808080" w:themeColor="background1" w:themeShade="80"/>
              <w:sz w:val="18"/>
              <w:szCs w:val="18"/>
            </w:rPr>
            <w:fldChar w:fldCharType="end"/>
          </w:r>
          <w:r w:rsidRPr="009343E6">
            <w:rPr>
              <w:rStyle w:val="PageNumber"/>
              <w:rFonts w:ascii="Segoe UI" w:hAnsi="Segoe UI" w:cs="Segoe UI"/>
              <w:color w:val="808080" w:themeColor="background1" w:themeShade="80"/>
              <w:sz w:val="18"/>
              <w:szCs w:val="18"/>
            </w:rPr>
            <w:t xml:space="preserve"> of </w:t>
          </w:r>
          <w:r w:rsidRPr="009343E6">
            <w:rPr>
              <w:rStyle w:val="PageNumber"/>
              <w:rFonts w:ascii="Segoe UI" w:hAnsi="Segoe UI" w:cs="Segoe UI"/>
              <w:color w:val="808080" w:themeColor="background1" w:themeShade="80"/>
              <w:sz w:val="18"/>
              <w:szCs w:val="18"/>
            </w:rPr>
            <w:fldChar w:fldCharType="begin"/>
          </w:r>
          <w:r w:rsidRPr="009343E6">
            <w:rPr>
              <w:rStyle w:val="PageNumber"/>
              <w:rFonts w:ascii="Segoe UI" w:hAnsi="Segoe UI" w:cs="Segoe UI"/>
              <w:color w:val="808080" w:themeColor="background1" w:themeShade="80"/>
              <w:sz w:val="18"/>
              <w:szCs w:val="18"/>
            </w:rPr>
            <w:instrText xml:space="preserve"> NUMPAGES </w:instrText>
          </w:r>
          <w:r w:rsidRPr="009343E6">
            <w:rPr>
              <w:rStyle w:val="PageNumber"/>
              <w:rFonts w:ascii="Segoe UI" w:hAnsi="Segoe UI" w:cs="Segoe UI"/>
              <w:color w:val="808080" w:themeColor="background1" w:themeShade="80"/>
              <w:sz w:val="18"/>
              <w:szCs w:val="18"/>
            </w:rPr>
            <w:fldChar w:fldCharType="separate"/>
          </w:r>
          <w:r w:rsidR="002F138E" w:rsidRPr="009343E6">
            <w:rPr>
              <w:rStyle w:val="PageNumber"/>
              <w:rFonts w:ascii="Segoe UI" w:hAnsi="Segoe UI" w:cs="Segoe UI"/>
              <w:noProof/>
              <w:color w:val="808080" w:themeColor="background1" w:themeShade="80"/>
              <w:sz w:val="18"/>
              <w:szCs w:val="18"/>
            </w:rPr>
            <w:t>1</w:t>
          </w:r>
          <w:r w:rsidRPr="009343E6">
            <w:rPr>
              <w:rStyle w:val="PageNumber"/>
              <w:rFonts w:ascii="Segoe UI" w:hAnsi="Segoe UI" w:cs="Segoe UI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0D8CF55" w14:textId="77777777" w:rsidR="00915494" w:rsidRPr="003528CC" w:rsidRDefault="00915494">
    <w:pPr>
      <w:pStyle w:val="Footer"/>
      <w:rPr>
        <w:rFonts w:ascii="Tahoma" w:hAnsi="Tahoma" w:cs="Tahoma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4FFF2" w14:textId="77777777" w:rsidR="005926D5" w:rsidRDefault="005926D5">
      <w:r>
        <w:separator/>
      </w:r>
    </w:p>
  </w:footnote>
  <w:footnote w:type="continuationSeparator" w:id="0">
    <w:p w14:paraId="59B62F1E" w14:textId="77777777" w:rsidR="005926D5" w:rsidRDefault="0059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261"/>
      <w:gridCol w:w="4261"/>
    </w:tblGrid>
    <w:tr w:rsidR="000B1EA0" w14:paraId="371AD310" w14:textId="77777777" w:rsidTr="00780A85">
      <w:trPr>
        <w:trHeight w:val="556"/>
      </w:trPr>
      <w:tc>
        <w:tcPr>
          <w:tcW w:w="4261" w:type="dxa"/>
          <w:vAlign w:val="center"/>
        </w:tcPr>
        <w:p w14:paraId="0558C78E" w14:textId="77777777" w:rsidR="000B1EA0" w:rsidRPr="00780A85" w:rsidRDefault="000B1EA0" w:rsidP="00A02696">
          <w:pPr>
            <w:pStyle w:val="Header"/>
            <w:rPr>
              <w:rFonts w:ascii="Arial" w:hAnsi="Arial" w:cs="Arial"/>
              <w:color w:val="0000FF"/>
            </w:rPr>
          </w:pPr>
          <w:r w:rsidRPr="00780A85">
            <w:rPr>
              <w:rFonts w:ascii="Arial" w:hAnsi="Arial" w:cs="Arial"/>
              <w:color w:val="0000FF"/>
            </w:rPr>
            <w:t>Insert company name/logo here</w:t>
          </w:r>
        </w:p>
      </w:tc>
      <w:tc>
        <w:tcPr>
          <w:tcW w:w="4261" w:type="dxa"/>
          <w:vAlign w:val="center"/>
        </w:tcPr>
        <w:p w14:paraId="39EC3E32" w14:textId="77777777" w:rsidR="000B1EA0" w:rsidRPr="00780A85" w:rsidRDefault="000B1EA0" w:rsidP="00780A85">
          <w:pPr>
            <w:pStyle w:val="Header"/>
            <w:jc w:val="right"/>
            <w:rPr>
              <w:rFonts w:ascii="Arial" w:hAnsi="Arial" w:cs="Arial"/>
              <w:sz w:val="32"/>
              <w:szCs w:val="32"/>
            </w:rPr>
          </w:pPr>
          <w:r w:rsidRPr="00780A85">
            <w:rPr>
              <w:rFonts w:ascii="Arial" w:hAnsi="Arial" w:cs="Arial"/>
              <w:sz w:val="32"/>
              <w:szCs w:val="32"/>
            </w:rPr>
            <w:t>Quality Manual</w:t>
          </w:r>
        </w:p>
      </w:tc>
    </w:tr>
  </w:tbl>
  <w:p w14:paraId="1B1FF0EB" w14:textId="77777777" w:rsidR="000B1EA0" w:rsidRDefault="005926D5" w:rsidP="006238E8">
    <w:pPr>
      <w:jc w:val="center"/>
      <w:rPr>
        <w:lang w:val="en-US"/>
      </w:rPr>
    </w:pPr>
    <w:r>
      <w:rPr>
        <w:lang w:val="en-US"/>
      </w:rPr>
      <w:pict w14:anchorId="2EF252E5">
        <v:rect id="_x0000_i1025" style="width:415.3pt;height:1.5pt" o:hralign="center" o:hrstd="t" o:hr="t" fillcolor="#aca899" stroked="f"/>
      </w:pict>
    </w:r>
  </w:p>
  <w:p w14:paraId="336A34A0" w14:textId="77777777" w:rsidR="000B1EA0" w:rsidRPr="00283348" w:rsidRDefault="000B1EA0" w:rsidP="006238E8">
    <w:pPr>
      <w:pStyle w:val="Header"/>
      <w:rPr>
        <w:rFonts w:ascii="Arial" w:hAnsi="Arial" w:cs="Arial"/>
        <w:b/>
      </w:rPr>
    </w:pPr>
    <w:r w:rsidRPr="00283348">
      <w:rPr>
        <w:rFonts w:ascii="Arial" w:hAnsi="Arial" w:cs="Arial"/>
        <w:b/>
      </w:rPr>
      <w:t>Introduction</w:t>
    </w:r>
  </w:p>
  <w:p w14:paraId="0C719C05" w14:textId="77777777" w:rsidR="000B1EA0" w:rsidRDefault="000B1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tblInd w:w="-34" w:type="dxa"/>
      <w:tblBorders>
        <w:bottom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2836"/>
      <w:gridCol w:w="11623"/>
    </w:tblGrid>
    <w:tr w:rsidR="00915494" w:rsidRPr="001618E1" w14:paraId="043613CB" w14:textId="77777777" w:rsidTr="003528CC">
      <w:trPr>
        <w:trHeight w:hRule="exact" w:val="475"/>
      </w:trPr>
      <w:tc>
        <w:tcPr>
          <w:tcW w:w="2836" w:type="dxa"/>
          <w:vMerge w:val="restart"/>
          <w:vAlign w:val="center"/>
        </w:tcPr>
        <w:p w14:paraId="77A00F96" w14:textId="77777777" w:rsidR="00915494" w:rsidRPr="009343E6" w:rsidRDefault="00F63515" w:rsidP="002828B0">
          <w:pPr>
            <w:pStyle w:val="Footer"/>
            <w:rPr>
              <w:rFonts w:ascii="Segoe UI" w:hAnsi="Segoe UI" w:cs="Segoe UI"/>
            </w:rPr>
          </w:pPr>
          <w:r w:rsidRPr="009343E6">
            <w:rPr>
              <w:rFonts w:ascii="Segoe UI" w:hAnsi="Segoe UI" w:cs="Segoe UI"/>
              <w:color w:val="808080" w:themeColor="background1" w:themeShade="80"/>
              <w:sz w:val="18"/>
            </w:rPr>
            <w:t xml:space="preserve">Double click </w:t>
          </w:r>
          <w:r w:rsidRPr="009343E6">
            <w:rPr>
              <w:rFonts w:ascii="Segoe UI" w:hAnsi="Segoe UI" w:cs="Segoe UI"/>
              <w:color w:val="0000FF"/>
              <w:sz w:val="18"/>
            </w:rPr>
            <w:t>here</w:t>
          </w:r>
          <w:r w:rsidRPr="009343E6">
            <w:rPr>
              <w:rFonts w:ascii="Segoe UI" w:hAnsi="Segoe UI" w:cs="Segoe UI"/>
              <w:color w:val="808080" w:themeColor="background1" w:themeShade="80"/>
              <w:sz w:val="18"/>
            </w:rPr>
            <w:t xml:space="preserve"> to insert your organization’s name or logo.</w:t>
          </w:r>
        </w:p>
      </w:tc>
      <w:tc>
        <w:tcPr>
          <w:tcW w:w="11623" w:type="dxa"/>
          <w:vAlign w:val="center"/>
        </w:tcPr>
        <w:p w14:paraId="5282EFCB" w14:textId="79779F15" w:rsidR="00915494" w:rsidRPr="001618E1" w:rsidRDefault="00180AE7" w:rsidP="002828B0">
          <w:pPr>
            <w:pStyle w:val="Header"/>
            <w:jc w:val="right"/>
            <w:rPr>
              <w:rStyle w:val="PageNumber"/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36"/>
            </w:rPr>
            <w:t xml:space="preserve">Management Review Programme </w:t>
          </w:r>
          <w:r w:rsidR="0017747B">
            <w:rPr>
              <w:rFonts w:ascii="Arial" w:hAnsi="Arial" w:cs="Arial"/>
              <w:b/>
              <w:sz w:val="36"/>
            </w:rPr>
            <w:t>[Insert year]</w:t>
          </w:r>
        </w:p>
      </w:tc>
    </w:tr>
    <w:tr w:rsidR="00915494" w:rsidRPr="001618E1" w14:paraId="26FED98E" w14:textId="77777777" w:rsidTr="003528CC">
      <w:trPr>
        <w:trHeight w:hRule="exact" w:val="424"/>
      </w:trPr>
      <w:tc>
        <w:tcPr>
          <w:tcW w:w="2836" w:type="dxa"/>
          <w:vMerge/>
          <w:vAlign w:val="center"/>
        </w:tcPr>
        <w:p w14:paraId="29A20C71" w14:textId="77777777" w:rsidR="00915494" w:rsidRPr="00745BBC" w:rsidRDefault="00915494" w:rsidP="002828B0">
          <w:pPr>
            <w:pStyle w:val="Footer"/>
          </w:pPr>
        </w:p>
      </w:tc>
      <w:tc>
        <w:tcPr>
          <w:tcW w:w="11623" w:type="dxa"/>
          <w:vAlign w:val="center"/>
        </w:tcPr>
        <w:p w14:paraId="48C41FA5" w14:textId="77777777" w:rsidR="00915494" w:rsidRPr="001618E1" w:rsidRDefault="001A1D57" w:rsidP="002828B0">
          <w:pPr>
            <w:pStyle w:val="Header"/>
            <w:jc w:val="right"/>
            <w:rPr>
              <w:rFonts w:ascii="Arial" w:hAnsi="Arial" w:cs="Arial"/>
              <w:b/>
              <w:color w:val="4F81BD" w:themeColor="accent1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4"/>
            </w:rPr>
            <w:t>ISO 9001:2015 QMS</w:t>
          </w:r>
        </w:p>
      </w:tc>
    </w:tr>
  </w:tbl>
  <w:p w14:paraId="19ECE38C" w14:textId="77777777" w:rsidR="00D42F51" w:rsidRPr="00D42F51" w:rsidRDefault="00D42F51" w:rsidP="00D42F51">
    <w:pPr>
      <w:pStyle w:val="Header"/>
      <w:jc w:val="center"/>
      <w:rPr>
        <w:rFonts w:ascii="Arial Narrow" w:hAnsi="Arial Narrow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BC95" w14:textId="77777777" w:rsidR="000B1EA0" w:rsidRDefault="000B1EA0" w:rsidP="0009774A">
    <w:pPr>
      <w:jc w:val="center"/>
      <w:rPr>
        <w:lang w:val="en-US"/>
      </w:rPr>
    </w:pPr>
  </w:p>
  <w:p w14:paraId="2728982A" w14:textId="77777777" w:rsidR="000B1EA0" w:rsidRDefault="000B1EA0" w:rsidP="0009774A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8640" w:hanging="864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56740"/>
    <w:multiLevelType w:val="hybridMultilevel"/>
    <w:tmpl w:val="BEF699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DA2601"/>
    <w:multiLevelType w:val="hybridMultilevel"/>
    <w:tmpl w:val="FAAA043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66A31"/>
    <w:multiLevelType w:val="hybridMultilevel"/>
    <w:tmpl w:val="DACC47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74757C"/>
    <w:multiLevelType w:val="hybridMultilevel"/>
    <w:tmpl w:val="BFD263DA"/>
    <w:lvl w:ilvl="0" w:tplc="FC82A8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wMrEwsbA0NTQzMzRU0lEKTi0uzszPAykwrAUAqr2PQywAAAA="/>
  </w:docVars>
  <w:rsids>
    <w:rsidRoot w:val="00283348"/>
    <w:rsid w:val="000024B8"/>
    <w:rsid w:val="0001490D"/>
    <w:rsid w:val="000169E6"/>
    <w:rsid w:val="0002250F"/>
    <w:rsid w:val="00031E89"/>
    <w:rsid w:val="0005794F"/>
    <w:rsid w:val="00063D23"/>
    <w:rsid w:val="000670EE"/>
    <w:rsid w:val="00072033"/>
    <w:rsid w:val="00073EC2"/>
    <w:rsid w:val="00090501"/>
    <w:rsid w:val="00091554"/>
    <w:rsid w:val="000967DD"/>
    <w:rsid w:val="0009774A"/>
    <w:rsid w:val="000A16D7"/>
    <w:rsid w:val="000A65A8"/>
    <w:rsid w:val="000A66CB"/>
    <w:rsid w:val="000B103B"/>
    <w:rsid w:val="000B1CE2"/>
    <w:rsid w:val="000B1EA0"/>
    <w:rsid w:val="000B25F5"/>
    <w:rsid w:val="000B4E51"/>
    <w:rsid w:val="000B7706"/>
    <w:rsid w:val="000C59B0"/>
    <w:rsid w:val="000D6611"/>
    <w:rsid w:val="000E5910"/>
    <w:rsid w:val="000F0F23"/>
    <w:rsid w:val="000F4252"/>
    <w:rsid w:val="00110770"/>
    <w:rsid w:val="00115155"/>
    <w:rsid w:val="0011622E"/>
    <w:rsid w:val="001176F1"/>
    <w:rsid w:val="00124445"/>
    <w:rsid w:val="00126289"/>
    <w:rsid w:val="00135CEB"/>
    <w:rsid w:val="00136395"/>
    <w:rsid w:val="0013726F"/>
    <w:rsid w:val="001471BE"/>
    <w:rsid w:val="001554FC"/>
    <w:rsid w:val="00156733"/>
    <w:rsid w:val="00157D6E"/>
    <w:rsid w:val="0016566B"/>
    <w:rsid w:val="00165C74"/>
    <w:rsid w:val="00174B1B"/>
    <w:rsid w:val="00175C34"/>
    <w:rsid w:val="0017747B"/>
    <w:rsid w:val="00180AE7"/>
    <w:rsid w:val="00186126"/>
    <w:rsid w:val="001940D9"/>
    <w:rsid w:val="001A1D57"/>
    <w:rsid w:val="001A3FA5"/>
    <w:rsid w:val="001A752E"/>
    <w:rsid w:val="001B3CCB"/>
    <w:rsid w:val="001C73A3"/>
    <w:rsid w:val="001D64EE"/>
    <w:rsid w:val="001D7C8F"/>
    <w:rsid w:val="001E0B27"/>
    <w:rsid w:val="001E1844"/>
    <w:rsid w:val="001E66A0"/>
    <w:rsid w:val="001E7A81"/>
    <w:rsid w:val="001F4FAB"/>
    <w:rsid w:val="001F7562"/>
    <w:rsid w:val="00200795"/>
    <w:rsid w:val="0021481B"/>
    <w:rsid w:val="0021486F"/>
    <w:rsid w:val="00215E01"/>
    <w:rsid w:val="00231A34"/>
    <w:rsid w:val="0023217C"/>
    <w:rsid w:val="002421EE"/>
    <w:rsid w:val="00244D0A"/>
    <w:rsid w:val="00251718"/>
    <w:rsid w:val="00256EB1"/>
    <w:rsid w:val="00261947"/>
    <w:rsid w:val="00270352"/>
    <w:rsid w:val="002719F9"/>
    <w:rsid w:val="00282448"/>
    <w:rsid w:val="00283348"/>
    <w:rsid w:val="002A5720"/>
    <w:rsid w:val="002A5A36"/>
    <w:rsid w:val="002B1728"/>
    <w:rsid w:val="002C264F"/>
    <w:rsid w:val="002C3DA3"/>
    <w:rsid w:val="002C6724"/>
    <w:rsid w:val="002D2835"/>
    <w:rsid w:val="002D4016"/>
    <w:rsid w:val="002F138E"/>
    <w:rsid w:val="00300398"/>
    <w:rsid w:val="00305744"/>
    <w:rsid w:val="00307456"/>
    <w:rsid w:val="00313A07"/>
    <w:rsid w:val="0031680C"/>
    <w:rsid w:val="00324671"/>
    <w:rsid w:val="00333533"/>
    <w:rsid w:val="003528CC"/>
    <w:rsid w:val="0036249B"/>
    <w:rsid w:val="00367195"/>
    <w:rsid w:val="00371B3A"/>
    <w:rsid w:val="0038425B"/>
    <w:rsid w:val="003904A3"/>
    <w:rsid w:val="003914F7"/>
    <w:rsid w:val="00394791"/>
    <w:rsid w:val="003953EE"/>
    <w:rsid w:val="00395C24"/>
    <w:rsid w:val="003A0B48"/>
    <w:rsid w:val="003A1523"/>
    <w:rsid w:val="003A2BD1"/>
    <w:rsid w:val="003A3019"/>
    <w:rsid w:val="003A3616"/>
    <w:rsid w:val="003A410F"/>
    <w:rsid w:val="003A71FA"/>
    <w:rsid w:val="003D357F"/>
    <w:rsid w:val="003D4A46"/>
    <w:rsid w:val="003E0BA0"/>
    <w:rsid w:val="003F55C6"/>
    <w:rsid w:val="003F63E5"/>
    <w:rsid w:val="003F641E"/>
    <w:rsid w:val="003F6B0B"/>
    <w:rsid w:val="003F6C79"/>
    <w:rsid w:val="00400752"/>
    <w:rsid w:val="00410199"/>
    <w:rsid w:val="00411955"/>
    <w:rsid w:val="004166D5"/>
    <w:rsid w:val="0042673E"/>
    <w:rsid w:val="00430BF9"/>
    <w:rsid w:val="004328BD"/>
    <w:rsid w:val="004421C9"/>
    <w:rsid w:val="00447111"/>
    <w:rsid w:val="00452D7C"/>
    <w:rsid w:val="00456D38"/>
    <w:rsid w:val="00461D04"/>
    <w:rsid w:val="004645E1"/>
    <w:rsid w:val="00470C0C"/>
    <w:rsid w:val="004838BA"/>
    <w:rsid w:val="00491D30"/>
    <w:rsid w:val="004A0B29"/>
    <w:rsid w:val="004A5FF0"/>
    <w:rsid w:val="004A7069"/>
    <w:rsid w:val="004A7334"/>
    <w:rsid w:val="004B5D2F"/>
    <w:rsid w:val="004C0B9C"/>
    <w:rsid w:val="004C3064"/>
    <w:rsid w:val="004C4598"/>
    <w:rsid w:val="004C4E10"/>
    <w:rsid w:val="004C7CB5"/>
    <w:rsid w:val="004D0685"/>
    <w:rsid w:val="004D38F3"/>
    <w:rsid w:val="004D5B92"/>
    <w:rsid w:val="004E28F8"/>
    <w:rsid w:val="004F05C4"/>
    <w:rsid w:val="004F5B14"/>
    <w:rsid w:val="004F7EE0"/>
    <w:rsid w:val="00500C8C"/>
    <w:rsid w:val="00501422"/>
    <w:rsid w:val="00501C31"/>
    <w:rsid w:val="00510B1D"/>
    <w:rsid w:val="0051391B"/>
    <w:rsid w:val="00514651"/>
    <w:rsid w:val="00515469"/>
    <w:rsid w:val="00534D7D"/>
    <w:rsid w:val="005351E2"/>
    <w:rsid w:val="0054183C"/>
    <w:rsid w:val="00546BBF"/>
    <w:rsid w:val="005502A8"/>
    <w:rsid w:val="0056078F"/>
    <w:rsid w:val="00563B0A"/>
    <w:rsid w:val="00571426"/>
    <w:rsid w:val="005762E8"/>
    <w:rsid w:val="00576B1B"/>
    <w:rsid w:val="005818E0"/>
    <w:rsid w:val="005926D5"/>
    <w:rsid w:val="005A08FA"/>
    <w:rsid w:val="005A1370"/>
    <w:rsid w:val="005A545B"/>
    <w:rsid w:val="005A7F88"/>
    <w:rsid w:val="005B0D65"/>
    <w:rsid w:val="005C1C14"/>
    <w:rsid w:val="005C525E"/>
    <w:rsid w:val="005E1C07"/>
    <w:rsid w:val="005E7872"/>
    <w:rsid w:val="005F5CE7"/>
    <w:rsid w:val="006125DC"/>
    <w:rsid w:val="00616549"/>
    <w:rsid w:val="006238E8"/>
    <w:rsid w:val="00625B47"/>
    <w:rsid w:val="00626B92"/>
    <w:rsid w:val="00631B84"/>
    <w:rsid w:val="00640782"/>
    <w:rsid w:val="00652B36"/>
    <w:rsid w:val="0066093A"/>
    <w:rsid w:val="006631CB"/>
    <w:rsid w:val="00663B94"/>
    <w:rsid w:val="00665435"/>
    <w:rsid w:val="006746CA"/>
    <w:rsid w:val="006835E1"/>
    <w:rsid w:val="00694CE7"/>
    <w:rsid w:val="00696412"/>
    <w:rsid w:val="00697493"/>
    <w:rsid w:val="006A07B7"/>
    <w:rsid w:val="006A081C"/>
    <w:rsid w:val="006A295D"/>
    <w:rsid w:val="006B0D68"/>
    <w:rsid w:val="006B123F"/>
    <w:rsid w:val="006B5769"/>
    <w:rsid w:val="006B6E9A"/>
    <w:rsid w:val="006C5F49"/>
    <w:rsid w:val="006C7C63"/>
    <w:rsid w:val="006D00D4"/>
    <w:rsid w:val="006D288C"/>
    <w:rsid w:val="006D299F"/>
    <w:rsid w:val="006D73FE"/>
    <w:rsid w:val="00702EC9"/>
    <w:rsid w:val="007157BA"/>
    <w:rsid w:val="00720A0C"/>
    <w:rsid w:val="00726C75"/>
    <w:rsid w:val="00737F82"/>
    <w:rsid w:val="00740438"/>
    <w:rsid w:val="00745AEF"/>
    <w:rsid w:val="007548E4"/>
    <w:rsid w:val="00757DA7"/>
    <w:rsid w:val="00771D1B"/>
    <w:rsid w:val="00776B6C"/>
    <w:rsid w:val="00780A85"/>
    <w:rsid w:val="00780FCF"/>
    <w:rsid w:val="00784EC6"/>
    <w:rsid w:val="00785B7A"/>
    <w:rsid w:val="00787D56"/>
    <w:rsid w:val="0079254C"/>
    <w:rsid w:val="0079513F"/>
    <w:rsid w:val="00797A93"/>
    <w:rsid w:val="007A4A19"/>
    <w:rsid w:val="007A4DDD"/>
    <w:rsid w:val="007B322E"/>
    <w:rsid w:val="007D15EB"/>
    <w:rsid w:val="007D2261"/>
    <w:rsid w:val="007D490B"/>
    <w:rsid w:val="007D5433"/>
    <w:rsid w:val="007D6E9E"/>
    <w:rsid w:val="007D7DBE"/>
    <w:rsid w:val="007E4836"/>
    <w:rsid w:val="007E7B8E"/>
    <w:rsid w:val="007F203B"/>
    <w:rsid w:val="007F6EA4"/>
    <w:rsid w:val="00801537"/>
    <w:rsid w:val="008318D1"/>
    <w:rsid w:val="008340A1"/>
    <w:rsid w:val="00837C92"/>
    <w:rsid w:val="00844E9E"/>
    <w:rsid w:val="008539DE"/>
    <w:rsid w:val="008722BF"/>
    <w:rsid w:val="00892814"/>
    <w:rsid w:val="00895BCA"/>
    <w:rsid w:val="00896DD0"/>
    <w:rsid w:val="008A4E15"/>
    <w:rsid w:val="008C0BC3"/>
    <w:rsid w:val="008D4CF1"/>
    <w:rsid w:val="008F0BC0"/>
    <w:rsid w:val="008F3B07"/>
    <w:rsid w:val="008F4D6B"/>
    <w:rsid w:val="008F5FC1"/>
    <w:rsid w:val="009026CC"/>
    <w:rsid w:val="00903842"/>
    <w:rsid w:val="00906179"/>
    <w:rsid w:val="0090758E"/>
    <w:rsid w:val="00915494"/>
    <w:rsid w:val="00920280"/>
    <w:rsid w:val="0092315A"/>
    <w:rsid w:val="00925BEC"/>
    <w:rsid w:val="00932F39"/>
    <w:rsid w:val="009343E6"/>
    <w:rsid w:val="00937F0C"/>
    <w:rsid w:val="00942307"/>
    <w:rsid w:val="009475C9"/>
    <w:rsid w:val="00951BBB"/>
    <w:rsid w:val="00952579"/>
    <w:rsid w:val="00952A3C"/>
    <w:rsid w:val="00960953"/>
    <w:rsid w:val="00962397"/>
    <w:rsid w:val="00964088"/>
    <w:rsid w:val="00965C3F"/>
    <w:rsid w:val="009675CB"/>
    <w:rsid w:val="00981DC9"/>
    <w:rsid w:val="00984681"/>
    <w:rsid w:val="00987901"/>
    <w:rsid w:val="00993A75"/>
    <w:rsid w:val="0099733D"/>
    <w:rsid w:val="009A0CDF"/>
    <w:rsid w:val="009A2DD5"/>
    <w:rsid w:val="009C0423"/>
    <w:rsid w:val="009D5AD6"/>
    <w:rsid w:val="009E140E"/>
    <w:rsid w:val="009E39D1"/>
    <w:rsid w:val="009F051F"/>
    <w:rsid w:val="009F3348"/>
    <w:rsid w:val="009F7371"/>
    <w:rsid w:val="00A02696"/>
    <w:rsid w:val="00A13A80"/>
    <w:rsid w:val="00A15FFD"/>
    <w:rsid w:val="00A177C1"/>
    <w:rsid w:val="00A24025"/>
    <w:rsid w:val="00A26503"/>
    <w:rsid w:val="00A27528"/>
    <w:rsid w:val="00A30FC1"/>
    <w:rsid w:val="00A33BD6"/>
    <w:rsid w:val="00A50A23"/>
    <w:rsid w:val="00A61962"/>
    <w:rsid w:val="00A66E56"/>
    <w:rsid w:val="00A70C3C"/>
    <w:rsid w:val="00A719DA"/>
    <w:rsid w:val="00A73047"/>
    <w:rsid w:val="00A73C55"/>
    <w:rsid w:val="00A823E1"/>
    <w:rsid w:val="00A93240"/>
    <w:rsid w:val="00A9451E"/>
    <w:rsid w:val="00AA0FFB"/>
    <w:rsid w:val="00AA1391"/>
    <w:rsid w:val="00AA1503"/>
    <w:rsid w:val="00AA406F"/>
    <w:rsid w:val="00AA7779"/>
    <w:rsid w:val="00AB6F6C"/>
    <w:rsid w:val="00AC3AE8"/>
    <w:rsid w:val="00AD1F79"/>
    <w:rsid w:val="00AE5062"/>
    <w:rsid w:val="00AE77C8"/>
    <w:rsid w:val="00B00431"/>
    <w:rsid w:val="00B033AA"/>
    <w:rsid w:val="00B069F2"/>
    <w:rsid w:val="00B06C7A"/>
    <w:rsid w:val="00B07306"/>
    <w:rsid w:val="00B07FEB"/>
    <w:rsid w:val="00B3367D"/>
    <w:rsid w:val="00B33863"/>
    <w:rsid w:val="00B35D95"/>
    <w:rsid w:val="00B36A98"/>
    <w:rsid w:val="00B37B73"/>
    <w:rsid w:val="00B402DC"/>
    <w:rsid w:val="00B41D6A"/>
    <w:rsid w:val="00B56793"/>
    <w:rsid w:val="00B633ED"/>
    <w:rsid w:val="00B6675B"/>
    <w:rsid w:val="00B7524E"/>
    <w:rsid w:val="00B75BF1"/>
    <w:rsid w:val="00B85E25"/>
    <w:rsid w:val="00B9023F"/>
    <w:rsid w:val="00B90CC1"/>
    <w:rsid w:val="00BA15A8"/>
    <w:rsid w:val="00BA4FE4"/>
    <w:rsid w:val="00BC58B3"/>
    <w:rsid w:val="00BD3E97"/>
    <w:rsid w:val="00BD78DD"/>
    <w:rsid w:val="00BD7BD1"/>
    <w:rsid w:val="00BE1D91"/>
    <w:rsid w:val="00BF27B4"/>
    <w:rsid w:val="00C03C05"/>
    <w:rsid w:val="00C2368A"/>
    <w:rsid w:val="00C26166"/>
    <w:rsid w:val="00C30B08"/>
    <w:rsid w:val="00C31092"/>
    <w:rsid w:val="00C3155D"/>
    <w:rsid w:val="00C44181"/>
    <w:rsid w:val="00C45B00"/>
    <w:rsid w:val="00C46DA2"/>
    <w:rsid w:val="00C50127"/>
    <w:rsid w:val="00C53099"/>
    <w:rsid w:val="00C62079"/>
    <w:rsid w:val="00C64BB0"/>
    <w:rsid w:val="00C6559C"/>
    <w:rsid w:val="00C66821"/>
    <w:rsid w:val="00C7640F"/>
    <w:rsid w:val="00C81953"/>
    <w:rsid w:val="00C85F6A"/>
    <w:rsid w:val="00C8780A"/>
    <w:rsid w:val="00CA48E3"/>
    <w:rsid w:val="00CA5D4A"/>
    <w:rsid w:val="00CB156F"/>
    <w:rsid w:val="00CB1846"/>
    <w:rsid w:val="00CB40F4"/>
    <w:rsid w:val="00CB5C2B"/>
    <w:rsid w:val="00CC045A"/>
    <w:rsid w:val="00CC1B4C"/>
    <w:rsid w:val="00CE53BC"/>
    <w:rsid w:val="00CF557C"/>
    <w:rsid w:val="00D00FF6"/>
    <w:rsid w:val="00D04347"/>
    <w:rsid w:val="00D04DE9"/>
    <w:rsid w:val="00D07852"/>
    <w:rsid w:val="00D17227"/>
    <w:rsid w:val="00D2112D"/>
    <w:rsid w:val="00D26F82"/>
    <w:rsid w:val="00D27216"/>
    <w:rsid w:val="00D305A1"/>
    <w:rsid w:val="00D3061B"/>
    <w:rsid w:val="00D314D7"/>
    <w:rsid w:val="00D31D48"/>
    <w:rsid w:val="00D32FC7"/>
    <w:rsid w:val="00D42F51"/>
    <w:rsid w:val="00D45EB2"/>
    <w:rsid w:val="00D57F81"/>
    <w:rsid w:val="00D62F22"/>
    <w:rsid w:val="00D63945"/>
    <w:rsid w:val="00D66204"/>
    <w:rsid w:val="00D6736D"/>
    <w:rsid w:val="00D70F0A"/>
    <w:rsid w:val="00D71248"/>
    <w:rsid w:val="00D74E89"/>
    <w:rsid w:val="00D80F44"/>
    <w:rsid w:val="00D8418E"/>
    <w:rsid w:val="00D84D7B"/>
    <w:rsid w:val="00D878CE"/>
    <w:rsid w:val="00D93C9D"/>
    <w:rsid w:val="00D940F7"/>
    <w:rsid w:val="00D956C0"/>
    <w:rsid w:val="00DA532F"/>
    <w:rsid w:val="00DA544C"/>
    <w:rsid w:val="00DA5E78"/>
    <w:rsid w:val="00DB2907"/>
    <w:rsid w:val="00DB754E"/>
    <w:rsid w:val="00DC0488"/>
    <w:rsid w:val="00DC2435"/>
    <w:rsid w:val="00DD3F40"/>
    <w:rsid w:val="00DD4683"/>
    <w:rsid w:val="00DE2756"/>
    <w:rsid w:val="00DF160C"/>
    <w:rsid w:val="00DF2A94"/>
    <w:rsid w:val="00DF49A1"/>
    <w:rsid w:val="00DF5793"/>
    <w:rsid w:val="00DF6FA4"/>
    <w:rsid w:val="00E0561F"/>
    <w:rsid w:val="00E05A7C"/>
    <w:rsid w:val="00E10A6E"/>
    <w:rsid w:val="00E11155"/>
    <w:rsid w:val="00E16787"/>
    <w:rsid w:val="00E4084B"/>
    <w:rsid w:val="00E44850"/>
    <w:rsid w:val="00E47EEE"/>
    <w:rsid w:val="00E51419"/>
    <w:rsid w:val="00E611EC"/>
    <w:rsid w:val="00E62D97"/>
    <w:rsid w:val="00E75CB3"/>
    <w:rsid w:val="00E918DE"/>
    <w:rsid w:val="00E947DA"/>
    <w:rsid w:val="00EA1DA2"/>
    <w:rsid w:val="00EA34F6"/>
    <w:rsid w:val="00EA5DF3"/>
    <w:rsid w:val="00EB1CD0"/>
    <w:rsid w:val="00EC51D9"/>
    <w:rsid w:val="00EC6822"/>
    <w:rsid w:val="00ED08F3"/>
    <w:rsid w:val="00ED314C"/>
    <w:rsid w:val="00ED3C93"/>
    <w:rsid w:val="00ED5D56"/>
    <w:rsid w:val="00EE1C03"/>
    <w:rsid w:val="00EE24AD"/>
    <w:rsid w:val="00EE2C4F"/>
    <w:rsid w:val="00EE6552"/>
    <w:rsid w:val="00F13885"/>
    <w:rsid w:val="00F15768"/>
    <w:rsid w:val="00F23216"/>
    <w:rsid w:val="00F23B8C"/>
    <w:rsid w:val="00F25218"/>
    <w:rsid w:val="00F26543"/>
    <w:rsid w:val="00F35A1D"/>
    <w:rsid w:val="00F47834"/>
    <w:rsid w:val="00F63515"/>
    <w:rsid w:val="00F821A8"/>
    <w:rsid w:val="00F86324"/>
    <w:rsid w:val="00F875DB"/>
    <w:rsid w:val="00F96EF5"/>
    <w:rsid w:val="00FA5B31"/>
    <w:rsid w:val="00FA62A8"/>
    <w:rsid w:val="00FB37F2"/>
    <w:rsid w:val="00FC02F5"/>
    <w:rsid w:val="00FC765C"/>
    <w:rsid w:val="00FD3794"/>
    <w:rsid w:val="00FD39D9"/>
    <w:rsid w:val="00FD6642"/>
    <w:rsid w:val="00FF021A"/>
    <w:rsid w:val="00FF3FF8"/>
    <w:rsid w:val="00FF46FA"/>
    <w:rsid w:val="00FF563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2EEC2"/>
  <w15:docId w15:val="{D29920F9-BF95-4338-AA50-20692838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39DE"/>
    <w:rPr>
      <w:rFonts w:ascii="Calibri" w:hAnsi="Calibri"/>
    </w:rPr>
  </w:style>
  <w:style w:type="paragraph" w:styleId="Heading1">
    <w:name w:val="heading 1"/>
    <w:basedOn w:val="Normal"/>
    <w:next w:val="Normal"/>
    <w:qFormat/>
    <w:rsid w:val="00F821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ms Rmn" w:hAnsi="Tms Rmn"/>
      <w:b/>
      <w:lang w:val="en-US" w:eastAsia="en-US"/>
    </w:rPr>
  </w:style>
  <w:style w:type="paragraph" w:styleId="Heading2">
    <w:name w:val="heading 2"/>
    <w:basedOn w:val="Normal"/>
    <w:next w:val="Normal"/>
    <w:qFormat/>
    <w:rsid w:val="00EC5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51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51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3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833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DefaultParagraphFont"/>
    <w:rsid w:val="002A5A36"/>
  </w:style>
  <w:style w:type="paragraph" w:styleId="BodyTextIndent">
    <w:name w:val="Body Text Indent"/>
    <w:basedOn w:val="Normal"/>
    <w:rsid w:val="00F138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09" w:hanging="709"/>
    </w:pPr>
    <w:rPr>
      <w:rFonts w:ascii="Tms Rmn" w:hAnsi="Tms Rmn"/>
      <w:lang w:val="en-US"/>
    </w:rPr>
  </w:style>
  <w:style w:type="paragraph" w:styleId="BodyText">
    <w:name w:val="Body Text"/>
    <w:basedOn w:val="Normal"/>
    <w:rsid w:val="006631CB"/>
    <w:pPr>
      <w:spacing w:after="120"/>
    </w:pPr>
  </w:style>
  <w:style w:type="paragraph" w:styleId="DocumentMap">
    <w:name w:val="Document Map"/>
    <w:basedOn w:val="Normal"/>
    <w:semiHidden/>
    <w:rsid w:val="00D32FC7"/>
    <w:pPr>
      <w:shd w:val="clear" w:color="auto" w:fill="000080"/>
    </w:pPr>
    <w:rPr>
      <w:rFonts w:cs="Tahoma"/>
    </w:rPr>
  </w:style>
  <w:style w:type="paragraph" w:styleId="TOC1">
    <w:name w:val="toc 1"/>
    <w:basedOn w:val="Normal"/>
    <w:next w:val="Normal"/>
    <w:autoRedefine/>
    <w:semiHidden/>
    <w:rsid w:val="00785B7A"/>
    <w:pPr>
      <w:tabs>
        <w:tab w:val="left" w:pos="480"/>
        <w:tab w:val="right" w:leader="dot" w:pos="8460"/>
      </w:tabs>
      <w:spacing w:before="120" w:after="120" w:line="360" w:lineRule="auto"/>
      <w:ind w:right="-52"/>
    </w:pPr>
    <w:rPr>
      <w:rFonts w:ascii="Arial" w:hAnsi="Arial" w:cs="Arial"/>
      <w:b/>
      <w:bCs/>
      <w:caps/>
      <w:noProof/>
      <w:sz w:val="18"/>
      <w:szCs w:val="18"/>
      <w:lang w:val="en-US"/>
    </w:rPr>
  </w:style>
  <w:style w:type="paragraph" w:styleId="TOC2">
    <w:name w:val="toc 2"/>
    <w:basedOn w:val="Normal"/>
    <w:next w:val="Normal"/>
    <w:autoRedefine/>
    <w:semiHidden/>
    <w:rsid w:val="00785B7A"/>
    <w:pPr>
      <w:tabs>
        <w:tab w:val="left" w:pos="960"/>
        <w:tab w:val="right" w:leader="dot" w:pos="8460"/>
      </w:tabs>
      <w:spacing w:line="360" w:lineRule="auto"/>
      <w:ind w:left="240" w:right="-52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semiHidden/>
    <w:rsid w:val="00785B7A"/>
    <w:pPr>
      <w:tabs>
        <w:tab w:val="left" w:pos="1200"/>
        <w:tab w:val="right" w:leader="dot" w:pos="8460"/>
      </w:tabs>
      <w:spacing w:line="360" w:lineRule="auto"/>
      <w:ind w:left="480" w:right="-52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E51419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E51419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E51419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E51419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E51419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E51419"/>
    <w:pPr>
      <w:ind w:left="192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rsid w:val="00E51419"/>
    <w:rPr>
      <w:color w:val="0000FF"/>
      <w:u w:val="single"/>
    </w:rPr>
  </w:style>
  <w:style w:type="character" w:styleId="PageNumber">
    <w:name w:val="page number"/>
    <w:basedOn w:val="DefaultParagraphFont"/>
    <w:rsid w:val="00D3061B"/>
  </w:style>
  <w:style w:type="paragraph" w:styleId="NormalWeb">
    <w:name w:val="Normal (Web)"/>
    <w:basedOn w:val="Normal"/>
    <w:rsid w:val="003947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645E1"/>
    <w:pPr>
      <w:autoSpaceDE w:val="0"/>
      <w:autoSpaceDN w:val="0"/>
      <w:adjustRightInd w:val="0"/>
    </w:pPr>
    <w:rPr>
      <w:rFonts w:ascii="FKNDDO+Arial" w:hAnsi="FKNDDO+Arial" w:cs="FKNDDO+Arial"/>
      <w:color w:val="000000"/>
      <w:sz w:val="24"/>
      <w:szCs w:val="24"/>
    </w:rPr>
  </w:style>
  <w:style w:type="paragraph" w:customStyle="1" w:styleId="Level1">
    <w:name w:val="Level 1"/>
    <w:basedOn w:val="Normal"/>
    <w:rsid w:val="009E39D1"/>
    <w:pPr>
      <w:widowControl w:val="0"/>
      <w:numPr>
        <w:numId w:val="1"/>
      </w:numPr>
      <w:ind w:left="720" w:hanging="720"/>
      <w:outlineLvl w:val="0"/>
    </w:pPr>
    <w:rPr>
      <w:rFonts w:ascii="Times New Roman" w:hAnsi="Times New Roman"/>
      <w:snapToGrid w:val="0"/>
      <w:lang w:val="en-US" w:eastAsia="en-US"/>
    </w:rPr>
  </w:style>
  <w:style w:type="character" w:styleId="FollowedHyperlink">
    <w:name w:val="FollowedHyperlink"/>
    <w:basedOn w:val="DefaultParagraphFont"/>
    <w:rsid w:val="009E39D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915494"/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915494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8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Receiving Inspection Log</vt:lpstr>
    </vt:vector>
  </TitlesOfParts>
  <Company>vcnet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Receiving Inspection Log</dc:title>
  <dc:creator>Dicky</dc:creator>
  <cp:lastModifiedBy>Dicky</cp:lastModifiedBy>
  <cp:revision>7</cp:revision>
  <cp:lastPrinted>2009-06-29T14:18:00Z</cp:lastPrinted>
  <dcterms:created xsi:type="dcterms:W3CDTF">2019-01-11T11:37:00Z</dcterms:created>
  <dcterms:modified xsi:type="dcterms:W3CDTF">2020-02-24T13:37:00Z</dcterms:modified>
</cp:coreProperties>
</file>